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1E16" w:rsidRPr="00B95E23" w:rsidRDefault="00B71E16" w:rsidP="00B71E16">
      <w:pPr>
        <w:jc w:val="center"/>
        <w:rPr>
          <w:b/>
          <w:sz w:val="28"/>
          <w:szCs w:val="28"/>
        </w:rPr>
      </w:pPr>
      <w:r w:rsidRPr="00B71E16">
        <w:rPr>
          <w:b/>
          <w:sz w:val="28"/>
          <w:szCs w:val="28"/>
        </w:rPr>
        <w:t xml:space="preserve"> </w:t>
      </w:r>
      <w:r>
        <w:rPr>
          <w:b/>
          <w:sz w:val="28"/>
          <w:szCs w:val="28"/>
        </w:rPr>
        <w:t xml:space="preserve">Лекция 6 </w:t>
      </w:r>
      <w:r w:rsidRPr="00B95E23">
        <w:rPr>
          <w:b/>
          <w:sz w:val="28"/>
          <w:szCs w:val="28"/>
        </w:rPr>
        <w:t xml:space="preserve">  Рафинирование   </w:t>
      </w:r>
      <w:r>
        <w:rPr>
          <w:b/>
          <w:sz w:val="28"/>
          <w:szCs w:val="28"/>
        </w:rPr>
        <w:t xml:space="preserve">чернового </w:t>
      </w:r>
      <w:r w:rsidRPr="00B95E23">
        <w:rPr>
          <w:b/>
          <w:sz w:val="28"/>
          <w:szCs w:val="28"/>
        </w:rPr>
        <w:t>свинца</w:t>
      </w:r>
    </w:p>
    <w:p w:rsidR="00B71E16" w:rsidRPr="00B95E23" w:rsidRDefault="00B71E16" w:rsidP="00B71E16">
      <w:pPr>
        <w:jc w:val="both"/>
        <w:rPr>
          <w:b/>
          <w:sz w:val="28"/>
          <w:szCs w:val="28"/>
        </w:rPr>
      </w:pPr>
    </w:p>
    <w:p w:rsidR="00B71E16" w:rsidRPr="00B95E23" w:rsidRDefault="00B71E16" w:rsidP="00B71E16">
      <w:pPr>
        <w:jc w:val="both"/>
        <w:rPr>
          <w:sz w:val="28"/>
          <w:szCs w:val="28"/>
        </w:rPr>
      </w:pPr>
      <w:r w:rsidRPr="00B95E23">
        <w:rPr>
          <w:sz w:val="28"/>
          <w:szCs w:val="28"/>
        </w:rPr>
        <w:t xml:space="preserve">     Черновой свинец, получаемый при плавке свинцовых концентратов любым методом, всегда содержит примеси. Их количество в черновом свинце составляет 2-10%. В черновом свинце  содержатся следующие примеси: медь, сурьма, мышьяк, олово, висмут, селен, теллур, серебро, золото и др. Некоторые примеси, несмотря на их малое содержание, значительно изменяют физические и химические свойства свинца, делая его непригодным для использования в промышленности. Другие примеси представляют большую практическую ценность, в связи с чем  возникает необходимость их извлечения из чернового свинца. Поэтому в любом случае черновой синец подвергается процессу рафинирования. Состав чернового свинца различных заводов приведён в таблице 1.5.</w:t>
      </w:r>
    </w:p>
    <w:p w:rsidR="00B71E16" w:rsidRPr="00B95E23" w:rsidRDefault="00B71E16" w:rsidP="00B71E16">
      <w:pPr>
        <w:tabs>
          <w:tab w:val="left" w:pos="7200"/>
        </w:tabs>
        <w:jc w:val="both"/>
        <w:rPr>
          <w:sz w:val="28"/>
          <w:szCs w:val="28"/>
        </w:rPr>
      </w:pPr>
      <w:r w:rsidRPr="00B95E23">
        <w:rPr>
          <w:sz w:val="28"/>
          <w:szCs w:val="28"/>
        </w:rPr>
        <w:t xml:space="preserve">     Конечная степень очистки от основных примесей регламентируется ГОСТ 3778-77 (Таблица 1.6).</w:t>
      </w:r>
    </w:p>
    <w:p w:rsidR="00B71E16" w:rsidRPr="00B95E23" w:rsidRDefault="00B71E16" w:rsidP="00B71E16">
      <w:pPr>
        <w:tabs>
          <w:tab w:val="left" w:pos="7200"/>
        </w:tabs>
        <w:jc w:val="both"/>
        <w:rPr>
          <w:sz w:val="28"/>
          <w:szCs w:val="28"/>
        </w:rPr>
      </w:pPr>
      <w:r w:rsidRPr="00B95E23">
        <w:rPr>
          <w:sz w:val="28"/>
          <w:szCs w:val="28"/>
        </w:rPr>
        <w:t xml:space="preserve">     На свинцовых заводах получают свинец марок С0,С1,С2 и С3, которые широко применяются в различных отраслях промышленности. Необходимое количество  особо чистого  свинца   (марки  С00,  С000, С0000, ГОСТ 377-74) для нужд радиоэлектронной техники и для использования в новых областях науки и техники получают по специальным технологиям.</w:t>
      </w:r>
    </w:p>
    <w:p w:rsidR="00B71E16" w:rsidRPr="00B95E23" w:rsidRDefault="00B71E16" w:rsidP="00B71E16">
      <w:pPr>
        <w:jc w:val="both"/>
        <w:rPr>
          <w:sz w:val="28"/>
          <w:szCs w:val="28"/>
        </w:rPr>
      </w:pPr>
    </w:p>
    <w:p w:rsidR="00B71E16" w:rsidRPr="00B95E23" w:rsidRDefault="00B71E16" w:rsidP="00B71E16">
      <w:pPr>
        <w:jc w:val="both"/>
        <w:rPr>
          <w:sz w:val="28"/>
          <w:szCs w:val="28"/>
        </w:rPr>
      </w:pPr>
      <w:r w:rsidRPr="00B95E23">
        <w:rPr>
          <w:sz w:val="28"/>
          <w:szCs w:val="28"/>
        </w:rPr>
        <w:t xml:space="preserve">     Таблица 1.5  - Состав чернового свинца различных заводов, % масс </w:t>
      </w:r>
    </w:p>
    <w:p w:rsidR="00B71E16" w:rsidRPr="00B95E23" w:rsidRDefault="00B71E16" w:rsidP="00B71E16">
      <w:pPr>
        <w:jc w:val="both"/>
        <w:rPr>
          <w:sz w:val="28"/>
          <w:szCs w:val="28"/>
        </w:rPr>
      </w:pPr>
    </w:p>
    <w:tbl>
      <w:tblPr>
        <w:tblW w:w="96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17"/>
        <w:gridCol w:w="896"/>
        <w:gridCol w:w="879"/>
        <w:gridCol w:w="979"/>
        <w:gridCol w:w="896"/>
        <w:gridCol w:w="1188"/>
        <w:gridCol w:w="1544"/>
        <w:gridCol w:w="649"/>
      </w:tblGrid>
      <w:tr w:rsidR="00B71E16" w:rsidRPr="00BF245A" w:rsidTr="00554150">
        <w:tc>
          <w:tcPr>
            <w:tcW w:w="2617" w:type="dxa"/>
          </w:tcPr>
          <w:p w:rsidR="00B71E16" w:rsidRPr="00BF245A" w:rsidRDefault="00B71E16" w:rsidP="00554150">
            <w:pPr>
              <w:jc w:val="center"/>
              <w:rPr>
                <w:sz w:val="28"/>
                <w:szCs w:val="28"/>
              </w:rPr>
            </w:pPr>
            <w:r w:rsidRPr="00BF245A">
              <w:rPr>
                <w:sz w:val="28"/>
                <w:szCs w:val="28"/>
              </w:rPr>
              <w:t>Завод (страна)</w:t>
            </w:r>
          </w:p>
        </w:tc>
        <w:tc>
          <w:tcPr>
            <w:tcW w:w="896" w:type="dxa"/>
            <w:vAlign w:val="center"/>
          </w:tcPr>
          <w:p w:rsidR="00B71E16" w:rsidRPr="00BF245A" w:rsidRDefault="00B71E16" w:rsidP="00554150">
            <w:pPr>
              <w:jc w:val="center"/>
              <w:rPr>
                <w:sz w:val="28"/>
                <w:szCs w:val="28"/>
              </w:rPr>
            </w:pPr>
            <w:r w:rsidRPr="00BF245A">
              <w:rPr>
                <w:sz w:val="28"/>
                <w:szCs w:val="28"/>
                <w:lang w:val="en-US"/>
              </w:rPr>
              <w:t>Pb</w:t>
            </w:r>
          </w:p>
        </w:tc>
        <w:tc>
          <w:tcPr>
            <w:tcW w:w="879" w:type="dxa"/>
            <w:vAlign w:val="center"/>
          </w:tcPr>
          <w:p w:rsidR="00B71E16" w:rsidRPr="00BF245A" w:rsidRDefault="00B71E16" w:rsidP="00554150">
            <w:pPr>
              <w:jc w:val="center"/>
              <w:rPr>
                <w:sz w:val="28"/>
                <w:szCs w:val="28"/>
              </w:rPr>
            </w:pPr>
            <w:r w:rsidRPr="00BF245A">
              <w:rPr>
                <w:sz w:val="28"/>
                <w:szCs w:val="28"/>
                <w:lang w:val="en-US"/>
              </w:rPr>
              <w:t>Cu</w:t>
            </w:r>
          </w:p>
        </w:tc>
        <w:tc>
          <w:tcPr>
            <w:tcW w:w="979" w:type="dxa"/>
            <w:vAlign w:val="center"/>
          </w:tcPr>
          <w:p w:rsidR="00B71E16" w:rsidRPr="00BF245A" w:rsidRDefault="00B71E16" w:rsidP="00554150">
            <w:pPr>
              <w:jc w:val="center"/>
              <w:rPr>
                <w:sz w:val="28"/>
                <w:szCs w:val="28"/>
              </w:rPr>
            </w:pPr>
            <w:r w:rsidRPr="00BF245A">
              <w:rPr>
                <w:sz w:val="28"/>
                <w:szCs w:val="28"/>
                <w:lang w:val="en-US"/>
              </w:rPr>
              <w:t>As</w:t>
            </w:r>
          </w:p>
        </w:tc>
        <w:tc>
          <w:tcPr>
            <w:tcW w:w="896" w:type="dxa"/>
            <w:vAlign w:val="center"/>
          </w:tcPr>
          <w:p w:rsidR="00B71E16" w:rsidRPr="00BF245A" w:rsidRDefault="00B71E16" w:rsidP="00554150">
            <w:pPr>
              <w:jc w:val="center"/>
              <w:rPr>
                <w:sz w:val="28"/>
                <w:szCs w:val="28"/>
              </w:rPr>
            </w:pPr>
            <w:r w:rsidRPr="00BF245A">
              <w:rPr>
                <w:sz w:val="28"/>
                <w:szCs w:val="28"/>
                <w:lang w:val="en-US"/>
              </w:rPr>
              <w:t>Sb</w:t>
            </w:r>
          </w:p>
        </w:tc>
        <w:tc>
          <w:tcPr>
            <w:tcW w:w="1188" w:type="dxa"/>
            <w:vAlign w:val="center"/>
          </w:tcPr>
          <w:p w:rsidR="00B71E16" w:rsidRPr="00BF245A" w:rsidRDefault="00B71E16" w:rsidP="00554150">
            <w:pPr>
              <w:jc w:val="center"/>
              <w:rPr>
                <w:sz w:val="28"/>
                <w:szCs w:val="28"/>
              </w:rPr>
            </w:pPr>
            <w:r w:rsidRPr="00BF245A">
              <w:rPr>
                <w:sz w:val="28"/>
                <w:szCs w:val="28"/>
                <w:lang w:val="en-US"/>
              </w:rPr>
              <w:t>Bi</w:t>
            </w:r>
          </w:p>
        </w:tc>
        <w:tc>
          <w:tcPr>
            <w:tcW w:w="1544" w:type="dxa"/>
            <w:vAlign w:val="center"/>
          </w:tcPr>
          <w:p w:rsidR="00B71E16" w:rsidRPr="00BF245A" w:rsidRDefault="00B71E16" w:rsidP="00554150">
            <w:pPr>
              <w:jc w:val="center"/>
              <w:rPr>
                <w:sz w:val="28"/>
                <w:szCs w:val="28"/>
                <w:vertAlign w:val="superscript"/>
              </w:rPr>
            </w:pPr>
            <w:r w:rsidRPr="00BF245A">
              <w:rPr>
                <w:sz w:val="28"/>
                <w:szCs w:val="28"/>
                <w:lang w:val="en-US"/>
              </w:rPr>
              <w:t>Ag</w:t>
            </w:r>
            <w:r w:rsidRPr="00BF245A">
              <w:rPr>
                <w:sz w:val="28"/>
                <w:szCs w:val="28"/>
                <w:vertAlign w:val="superscript"/>
              </w:rPr>
              <w:t>*</w:t>
            </w:r>
          </w:p>
        </w:tc>
        <w:tc>
          <w:tcPr>
            <w:tcW w:w="649" w:type="dxa"/>
            <w:vAlign w:val="center"/>
          </w:tcPr>
          <w:p w:rsidR="00B71E16" w:rsidRPr="00BF245A" w:rsidRDefault="00B71E16" w:rsidP="00554150">
            <w:pPr>
              <w:jc w:val="center"/>
              <w:rPr>
                <w:sz w:val="28"/>
                <w:szCs w:val="28"/>
                <w:vertAlign w:val="superscript"/>
              </w:rPr>
            </w:pPr>
            <w:r w:rsidRPr="00BF245A">
              <w:rPr>
                <w:sz w:val="28"/>
                <w:szCs w:val="28"/>
                <w:lang w:val="en-US"/>
              </w:rPr>
              <w:t>Au</w:t>
            </w:r>
            <w:r w:rsidRPr="00BF245A">
              <w:rPr>
                <w:sz w:val="28"/>
                <w:szCs w:val="28"/>
                <w:vertAlign w:val="superscript"/>
              </w:rPr>
              <w:t>*</w:t>
            </w:r>
          </w:p>
        </w:tc>
      </w:tr>
      <w:tr w:rsidR="00B71E16" w:rsidRPr="00BF245A" w:rsidTr="00554150">
        <w:trPr>
          <w:trHeight w:val="448"/>
        </w:trPr>
        <w:tc>
          <w:tcPr>
            <w:tcW w:w="2617" w:type="dxa"/>
          </w:tcPr>
          <w:p w:rsidR="00B71E16" w:rsidRPr="00B95E23" w:rsidRDefault="00B71E16" w:rsidP="00554150">
            <w:pPr>
              <w:jc w:val="center"/>
            </w:pPr>
            <w:r w:rsidRPr="00B95E23">
              <w:t>Чимкент (Казахстан)</w:t>
            </w:r>
          </w:p>
        </w:tc>
        <w:tc>
          <w:tcPr>
            <w:tcW w:w="896" w:type="dxa"/>
            <w:vAlign w:val="center"/>
          </w:tcPr>
          <w:p w:rsidR="00B71E16" w:rsidRPr="00BF245A" w:rsidRDefault="00B71E16" w:rsidP="00554150">
            <w:pPr>
              <w:jc w:val="center"/>
              <w:rPr>
                <w:sz w:val="22"/>
                <w:szCs w:val="22"/>
              </w:rPr>
            </w:pPr>
            <w:r w:rsidRPr="00BF245A">
              <w:rPr>
                <w:sz w:val="22"/>
                <w:szCs w:val="22"/>
              </w:rPr>
              <w:t>92-94</w:t>
            </w:r>
          </w:p>
        </w:tc>
        <w:tc>
          <w:tcPr>
            <w:tcW w:w="879" w:type="dxa"/>
            <w:vAlign w:val="center"/>
          </w:tcPr>
          <w:p w:rsidR="00B71E16" w:rsidRPr="00BF245A" w:rsidRDefault="00B71E16" w:rsidP="00554150">
            <w:pPr>
              <w:jc w:val="center"/>
              <w:rPr>
                <w:sz w:val="22"/>
                <w:szCs w:val="22"/>
              </w:rPr>
            </w:pPr>
            <w:r w:rsidRPr="00BF245A">
              <w:rPr>
                <w:sz w:val="22"/>
                <w:szCs w:val="22"/>
              </w:rPr>
              <w:t>1,8-2,2</w:t>
            </w:r>
          </w:p>
        </w:tc>
        <w:tc>
          <w:tcPr>
            <w:tcW w:w="979" w:type="dxa"/>
            <w:vAlign w:val="center"/>
          </w:tcPr>
          <w:p w:rsidR="00B71E16" w:rsidRPr="00BF245A" w:rsidRDefault="00B71E16" w:rsidP="00554150">
            <w:pPr>
              <w:jc w:val="center"/>
              <w:rPr>
                <w:sz w:val="22"/>
                <w:szCs w:val="22"/>
              </w:rPr>
            </w:pPr>
            <w:r w:rsidRPr="00BF245A">
              <w:rPr>
                <w:sz w:val="22"/>
                <w:szCs w:val="22"/>
              </w:rPr>
              <w:t>0,4-0,6</w:t>
            </w:r>
          </w:p>
        </w:tc>
        <w:tc>
          <w:tcPr>
            <w:tcW w:w="896" w:type="dxa"/>
            <w:vAlign w:val="center"/>
          </w:tcPr>
          <w:p w:rsidR="00B71E16" w:rsidRPr="00BF245A" w:rsidRDefault="00B71E16" w:rsidP="00554150">
            <w:pPr>
              <w:jc w:val="center"/>
              <w:rPr>
                <w:sz w:val="22"/>
                <w:szCs w:val="22"/>
              </w:rPr>
            </w:pPr>
            <w:r w:rsidRPr="00BF245A">
              <w:rPr>
                <w:sz w:val="22"/>
                <w:szCs w:val="22"/>
              </w:rPr>
              <w:t>0,3-0,5</w:t>
            </w:r>
          </w:p>
        </w:tc>
        <w:tc>
          <w:tcPr>
            <w:tcW w:w="1188" w:type="dxa"/>
            <w:vAlign w:val="center"/>
          </w:tcPr>
          <w:p w:rsidR="00B71E16" w:rsidRPr="00BF245A" w:rsidRDefault="00B71E16" w:rsidP="00554150">
            <w:pPr>
              <w:jc w:val="center"/>
              <w:rPr>
                <w:sz w:val="22"/>
                <w:szCs w:val="22"/>
              </w:rPr>
            </w:pPr>
            <w:r w:rsidRPr="00BF245A">
              <w:rPr>
                <w:sz w:val="22"/>
                <w:szCs w:val="22"/>
              </w:rPr>
              <w:t>0,15-0,2</w:t>
            </w:r>
          </w:p>
        </w:tc>
        <w:tc>
          <w:tcPr>
            <w:tcW w:w="1544" w:type="dxa"/>
            <w:vAlign w:val="center"/>
          </w:tcPr>
          <w:p w:rsidR="00B71E16" w:rsidRPr="00BF245A" w:rsidRDefault="00B71E16" w:rsidP="00554150">
            <w:pPr>
              <w:jc w:val="center"/>
              <w:rPr>
                <w:sz w:val="22"/>
                <w:szCs w:val="22"/>
              </w:rPr>
            </w:pPr>
            <w:r w:rsidRPr="00BF245A">
              <w:rPr>
                <w:sz w:val="22"/>
                <w:szCs w:val="22"/>
              </w:rPr>
              <w:t>1000-1500</w:t>
            </w:r>
          </w:p>
        </w:tc>
        <w:tc>
          <w:tcPr>
            <w:tcW w:w="649" w:type="dxa"/>
            <w:vAlign w:val="center"/>
          </w:tcPr>
          <w:p w:rsidR="00B71E16" w:rsidRPr="00BF245A" w:rsidRDefault="00B71E16" w:rsidP="00554150">
            <w:pPr>
              <w:jc w:val="center"/>
              <w:rPr>
                <w:sz w:val="22"/>
                <w:szCs w:val="22"/>
              </w:rPr>
            </w:pPr>
            <w:r w:rsidRPr="00BF245A">
              <w:rPr>
                <w:sz w:val="22"/>
                <w:szCs w:val="22"/>
              </w:rPr>
              <w:t>-</w:t>
            </w:r>
          </w:p>
        </w:tc>
      </w:tr>
      <w:tr w:rsidR="00B71E16" w:rsidRPr="00BF245A" w:rsidTr="00554150">
        <w:tc>
          <w:tcPr>
            <w:tcW w:w="2617" w:type="dxa"/>
          </w:tcPr>
          <w:p w:rsidR="00B71E16" w:rsidRPr="00B95E23" w:rsidRDefault="00B71E16" w:rsidP="00554150">
            <w:pPr>
              <w:jc w:val="center"/>
            </w:pPr>
            <w:r w:rsidRPr="00B95E23">
              <w:t>Усть-Каменогорск (Казахстан)</w:t>
            </w:r>
          </w:p>
        </w:tc>
        <w:tc>
          <w:tcPr>
            <w:tcW w:w="896" w:type="dxa"/>
            <w:vAlign w:val="center"/>
          </w:tcPr>
          <w:p w:rsidR="00B71E16" w:rsidRPr="00BF245A" w:rsidRDefault="00B71E16" w:rsidP="00554150">
            <w:pPr>
              <w:jc w:val="center"/>
              <w:rPr>
                <w:sz w:val="22"/>
                <w:szCs w:val="22"/>
              </w:rPr>
            </w:pPr>
            <w:r w:rsidRPr="00BF245A">
              <w:rPr>
                <w:sz w:val="22"/>
                <w:szCs w:val="22"/>
              </w:rPr>
              <w:t>90-91</w:t>
            </w:r>
          </w:p>
        </w:tc>
        <w:tc>
          <w:tcPr>
            <w:tcW w:w="879" w:type="dxa"/>
            <w:vAlign w:val="center"/>
          </w:tcPr>
          <w:p w:rsidR="00B71E16" w:rsidRPr="00BF245A" w:rsidRDefault="00B71E16" w:rsidP="00554150">
            <w:pPr>
              <w:jc w:val="center"/>
              <w:rPr>
                <w:sz w:val="22"/>
                <w:szCs w:val="22"/>
                <w:lang w:val="en-US"/>
              </w:rPr>
            </w:pPr>
            <w:r w:rsidRPr="00BF245A">
              <w:rPr>
                <w:sz w:val="22"/>
                <w:szCs w:val="22"/>
                <w:lang w:val="en-US"/>
              </w:rPr>
              <w:t>2,0-5,0</w:t>
            </w:r>
          </w:p>
        </w:tc>
        <w:tc>
          <w:tcPr>
            <w:tcW w:w="979" w:type="dxa"/>
            <w:vAlign w:val="center"/>
          </w:tcPr>
          <w:p w:rsidR="00B71E16" w:rsidRPr="00BF245A" w:rsidRDefault="00B71E16" w:rsidP="00554150">
            <w:pPr>
              <w:jc w:val="center"/>
              <w:rPr>
                <w:sz w:val="22"/>
                <w:szCs w:val="22"/>
                <w:lang w:val="en-US"/>
              </w:rPr>
            </w:pPr>
            <w:r w:rsidRPr="00BF245A">
              <w:rPr>
                <w:sz w:val="22"/>
                <w:szCs w:val="22"/>
                <w:lang w:val="en-US"/>
              </w:rPr>
              <w:t>1,0-2,2</w:t>
            </w:r>
          </w:p>
        </w:tc>
        <w:tc>
          <w:tcPr>
            <w:tcW w:w="896" w:type="dxa"/>
            <w:vAlign w:val="center"/>
          </w:tcPr>
          <w:p w:rsidR="00B71E16" w:rsidRPr="00BF245A" w:rsidRDefault="00B71E16" w:rsidP="00554150">
            <w:pPr>
              <w:jc w:val="center"/>
              <w:rPr>
                <w:sz w:val="22"/>
                <w:szCs w:val="22"/>
                <w:lang w:val="en-US"/>
              </w:rPr>
            </w:pPr>
            <w:r w:rsidRPr="00BF245A">
              <w:rPr>
                <w:sz w:val="22"/>
                <w:szCs w:val="22"/>
                <w:lang w:val="en-US"/>
              </w:rPr>
              <w:t>1,0-1,5</w:t>
            </w:r>
          </w:p>
        </w:tc>
        <w:tc>
          <w:tcPr>
            <w:tcW w:w="1188" w:type="dxa"/>
            <w:vAlign w:val="center"/>
          </w:tcPr>
          <w:p w:rsidR="00B71E16" w:rsidRPr="00BF245A" w:rsidRDefault="00B71E16" w:rsidP="00554150">
            <w:pPr>
              <w:jc w:val="center"/>
              <w:rPr>
                <w:sz w:val="22"/>
                <w:szCs w:val="22"/>
                <w:lang w:val="en-US"/>
              </w:rPr>
            </w:pPr>
            <w:r w:rsidRPr="00BF245A">
              <w:rPr>
                <w:sz w:val="22"/>
                <w:szCs w:val="22"/>
                <w:lang w:val="en-US"/>
              </w:rPr>
              <w:t>0,05-0,07</w:t>
            </w:r>
          </w:p>
        </w:tc>
        <w:tc>
          <w:tcPr>
            <w:tcW w:w="1544" w:type="dxa"/>
            <w:vAlign w:val="center"/>
          </w:tcPr>
          <w:p w:rsidR="00B71E16" w:rsidRPr="00BF245A" w:rsidRDefault="00B71E16" w:rsidP="00554150">
            <w:pPr>
              <w:jc w:val="center"/>
              <w:rPr>
                <w:sz w:val="22"/>
                <w:szCs w:val="22"/>
                <w:lang w:val="en-US"/>
              </w:rPr>
            </w:pPr>
            <w:r w:rsidRPr="00BF245A">
              <w:rPr>
                <w:sz w:val="22"/>
                <w:szCs w:val="22"/>
                <w:lang w:val="en-US"/>
              </w:rPr>
              <w:t>1200-1500</w:t>
            </w:r>
          </w:p>
        </w:tc>
        <w:tc>
          <w:tcPr>
            <w:tcW w:w="649" w:type="dxa"/>
            <w:vAlign w:val="center"/>
          </w:tcPr>
          <w:p w:rsidR="00B71E16" w:rsidRPr="00BF245A" w:rsidRDefault="00B71E16" w:rsidP="00554150">
            <w:pPr>
              <w:jc w:val="center"/>
              <w:rPr>
                <w:sz w:val="22"/>
                <w:szCs w:val="22"/>
                <w:lang w:val="en-US"/>
              </w:rPr>
            </w:pPr>
            <w:r w:rsidRPr="00BF245A">
              <w:rPr>
                <w:sz w:val="22"/>
                <w:szCs w:val="22"/>
                <w:lang w:val="en-US"/>
              </w:rPr>
              <w:t>-</w:t>
            </w:r>
          </w:p>
        </w:tc>
      </w:tr>
      <w:tr w:rsidR="00B71E16" w:rsidRPr="00BF245A" w:rsidTr="00554150">
        <w:trPr>
          <w:trHeight w:val="325"/>
        </w:trPr>
        <w:tc>
          <w:tcPr>
            <w:tcW w:w="2617" w:type="dxa"/>
          </w:tcPr>
          <w:p w:rsidR="00B71E16" w:rsidRPr="00B95E23" w:rsidRDefault="00B71E16" w:rsidP="00554150">
            <w:pPr>
              <w:jc w:val="center"/>
            </w:pPr>
            <w:r w:rsidRPr="00B95E23">
              <w:t>Электроцинк (Россия)</w:t>
            </w:r>
          </w:p>
        </w:tc>
        <w:tc>
          <w:tcPr>
            <w:tcW w:w="896" w:type="dxa"/>
            <w:vAlign w:val="center"/>
          </w:tcPr>
          <w:p w:rsidR="00B71E16" w:rsidRPr="00BF245A" w:rsidRDefault="00B71E16" w:rsidP="00554150">
            <w:pPr>
              <w:jc w:val="center"/>
              <w:rPr>
                <w:sz w:val="22"/>
                <w:szCs w:val="22"/>
              </w:rPr>
            </w:pPr>
            <w:r w:rsidRPr="00BF245A">
              <w:rPr>
                <w:sz w:val="22"/>
                <w:szCs w:val="22"/>
              </w:rPr>
              <w:t>93-97</w:t>
            </w:r>
          </w:p>
        </w:tc>
        <w:tc>
          <w:tcPr>
            <w:tcW w:w="879" w:type="dxa"/>
            <w:vAlign w:val="center"/>
          </w:tcPr>
          <w:p w:rsidR="00B71E16" w:rsidRPr="00BF245A" w:rsidRDefault="00B71E16" w:rsidP="00554150">
            <w:pPr>
              <w:jc w:val="center"/>
              <w:rPr>
                <w:sz w:val="22"/>
                <w:szCs w:val="22"/>
                <w:lang w:val="en-US"/>
              </w:rPr>
            </w:pPr>
            <w:r w:rsidRPr="00BF245A">
              <w:rPr>
                <w:sz w:val="22"/>
                <w:szCs w:val="22"/>
                <w:lang w:val="en-US"/>
              </w:rPr>
              <w:t>0,8-1,3</w:t>
            </w:r>
          </w:p>
        </w:tc>
        <w:tc>
          <w:tcPr>
            <w:tcW w:w="979" w:type="dxa"/>
            <w:vAlign w:val="center"/>
          </w:tcPr>
          <w:p w:rsidR="00B71E16" w:rsidRPr="00BF245A" w:rsidRDefault="00B71E16" w:rsidP="00554150">
            <w:pPr>
              <w:jc w:val="center"/>
              <w:rPr>
                <w:sz w:val="22"/>
                <w:szCs w:val="22"/>
                <w:lang w:val="en-US"/>
              </w:rPr>
            </w:pPr>
            <w:r w:rsidRPr="00BF245A">
              <w:rPr>
                <w:sz w:val="22"/>
                <w:szCs w:val="22"/>
                <w:lang w:val="en-US"/>
              </w:rPr>
              <w:t>0,3-0,7</w:t>
            </w:r>
          </w:p>
        </w:tc>
        <w:tc>
          <w:tcPr>
            <w:tcW w:w="896" w:type="dxa"/>
            <w:vAlign w:val="center"/>
          </w:tcPr>
          <w:p w:rsidR="00B71E16" w:rsidRPr="00BF245A" w:rsidRDefault="00B71E16" w:rsidP="00554150">
            <w:pPr>
              <w:jc w:val="center"/>
              <w:rPr>
                <w:sz w:val="22"/>
                <w:szCs w:val="22"/>
                <w:lang w:val="en-US"/>
              </w:rPr>
            </w:pPr>
            <w:r w:rsidRPr="00BF245A">
              <w:rPr>
                <w:sz w:val="22"/>
                <w:szCs w:val="22"/>
                <w:lang w:val="en-US"/>
              </w:rPr>
              <w:t>0,8-1,2</w:t>
            </w:r>
          </w:p>
        </w:tc>
        <w:tc>
          <w:tcPr>
            <w:tcW w:w="1188" w:type="dxa"/>
            <w:vAlign w:val="center"/>
          </w:tcPr>
          <w:p w:rsidR="00B71E16" w:rsidRPr="00BF245A" w:rsidRDefault="00B71E16" w:rsidP="00554150">
            <w:pPr>
              <w:jc w:val="center"/>
              <w:rPr>
                <w:sz w:val="22"/>
                <w:szCs w:val="22"/>
                <w:lang w:val="en-US"/>
              </w:rPr>
            </w:pPr>
            <w:r w:rsidRPr="00BF245A">
              <w:rPr>
                <w:sz w:val="22"/>
                <w:szCs w:val="22"/>
                <w:lang w:val="en-US"/>
              </w:rPr>
              <w:t>0,1-0,2</w:t>
            </w:r>
          </w:p>
        </w:tc>
        <w:tc>
          <w:tcPr>
            <w:tcW w:w="1544" w:type="dxa"/>
            <w:vAlign w:val="center"/>
          </w:tcPr>
          <w:p w:rsidR="00B71E16" w:rsidRPr="00BF245A" w:rsidRDefault="00B71E16" w:rsidP="00554150">
            <w:pPr>
              <w:jc w:val="center"/>
              <w:rPr>
                <w:sz w:val="22"/>
                <w:szCs w:val="22"/>
                <w:lang w:val="en-US"/>
              </w:rPr>
            </w:pPr>
            <w:r w:rsidRPr="00BF245A">
              <w:rPr>
                <w:sz w:val="22"/>
                <w:szCs w:val="22"/>
                <w:lang w:val="en-US"/>
              </w:rPr>
              <w:t>100-2000</w:t>
            </w:r>
          </w:p>
        </w:tc>
        <w:tc>
          <w:tcPr>
            <w:tcW w:w="649" w:type="dxa"/>
            <w:vAlign w:val="center"/>
          </w:tcPr>
          <w:p w:rsidR="00B71E16" w:rsidRPr="00BF245A" w:rsidRDefault="00B71E16" w:rsidP="00554150">
            <w:pPr>
              <w:jc w:val="center"/>
              <w:rPr>
                <w:sz w:val="22"/>
                <w:szCs w:val="22"/>
                <w:lang w:val="en-US"/>
              </w:rPr>
            </w:pPr>
            <w:r w:rsidRPr="00BF245A">
              <w:rPr>
                <w:sz w:val="22"/>
                <w:szCs w:val="22"/>
                <w:lang w:val="en-US"/>
              </w:rPr>
              <w:t>5,0</w:t>
            </w:r>
          </w:p>
        </w:tc>
      </w:tr>
      <w:tr w:rsidR="00B71E16" w:rsidRPr="00BF245A" w:rsidTr="00554150">
        <w:tc>
          <w:tcPr>
            <w:tcW w:w="2617" w:type="dxa"/>
          </w:tcPr>
          <w:p w:rsidR="00B71E16" w:rsidRPr="00B95E23" w:rsidRDefault="00B71E16" w:rsidP="00554150">
            <w:pPr>
              <w:jc w:val="center"/>
            </w:pPr>
            <w:r w:rsidRPr="00B95E23">
              <w:t>Порт-Пири (Австралия)</w:t>
            </w:r>
          </w:p>
        </w:tc>
        <w:tc>
          <w:tcPr>
            <w:tcW w:w="896" w:type="dxa"/>
            <w:vAlign w:val="center"/>
          </w:tcPr>
          <w:p w:rsidR="00B71E16" w:rsidRPr="00BF245A" w:rsidRDefault="00B71E16" w:rsidP="00554150">
            <w:pPr>
              <w:jc w:val="center"/>
              <w:rPr>
                <w:sz w:val="22"/>
                <w:szCs w:val="22"/>
              </w:rPr>
            </w:pPr>
            <w:r w:rsidRPr="00BF245A">
              <w:rPr>
                <w:sz w:val="22"/>
                <w:szCs w:val="22"/>
              </w:rPr>
              <w:t>97-98</w:t>
            </w:r>
          </w:p>
        </w:tc>
        <w:tc>
          <w:tcPr>
            <w:tcW w:w="879" w:type="dxa"/>
            <w:vAlign w:val="center"/>
          </w:tcPr>
          <w:p w:rsidR="00B71E16" w:rsidRPr="00BF245A" w:rsidRDefault="00B71E16" w:rsidP="00554150">
            <w:pPr>
              <w:jc w:val="center"/>
              <w:rPr>
                <w:sz w:val="22"/>
                <w:szCs w:val="22"/>
                <w:lang w:val="en-US"/>
              </w:rPr>
            </w:pPr>
            <w:r w:rsidRPr="00BF245A">
              <w:rPr>
                <w:sz w:val="22"/>
                <w:szCs w:val="22"/>
                <w:lang w:val="en-US"/>
              </w:rPr>
              <w:t>0,8-1,2</w:t>
            </w:r>
          </w:p>
        </w:tc>
        <w:tc>
          <w:tcPr>
            <w:tcW w:w="979" w:type="dxa"/>
            <w:vAlign w:val="center"/>
          </w:tcPr>
          <w:p w:rsidR="00B71E16" w:rsidRPr="00BF245A" w:rsidRDefault="00B71E16" w:rsidP="00554150">
            <w:pPr>
              <w:jc w:val="center"/>
              <w:rPr>
                <w:sz w:val="22"/>
                <w:szCs w:val="22"/>
                <w:lang w:val="en-US"/>
              </w:rPr>
            </w:pPr>
            <w:r w:rsidRPr="00BF245A">
              <w:rPr>
                <w:sz w:val="22"/>
                <w:szCs w:val="22"/>
                <w:lang w:val="en-US"/>
              </w:rPr>
              <w:t>0,15-0,2</w:t>
            </w:r>
          </w:p>
        </w:tc>
        <w:tc>
          <w:tcPr>
            <w:tcW w:w="896" w:type="dxa"/>
            <w:vAlign w:val="center"/>
          </w:tcPr>
          <w:p w:rsidR="00B71E16" w:rsidRPr="00BF245A" w:rsidRDefault="00B71E16" w:rsidP="00554150">
            <w:pPr>
              <w:jc w:val="center"/>
              <w:rPr>
                <w:sz w:val="22"/>
                <w:szCs w:val="22"/>
                <w:lang w:val="en-US"/>
              </w:rPr>
            </w:pPr>
            <w:r w:rsidRPr="00BF245A">
              <w:rPr>
                <w:sz w:val="22"/>
                <w:szCs w:val="22"/>
                <w:lang w:val="en-US"/>
              </w:rPr>
              <w:t>0,3-0,6</w:t>
            </w:r>
          </w:p>
        </w:tc>
        <w:tc>
          <w:tcPr>
            <w:tcW w:w="1188" w:type="dxa"/>
            <w:vAlign w:val="center"/>
          </w:tcPr>
          <w:p w:rsidR="00B71E16" w:rsidRPr="00BF245A" w:rsidRDefault="00B71E16" w:rsidP="00554150">
            <w:pPr>
              <w:jc w:val="center"/>
              <w:rPr>
                <w:sz w:val="22"/>
                <w:szCs w:val="22"/>
                <w:lang w:val="en-US"/>
              </w:rPr>
            </w:pPr>
            <w:r w:rsidRPr="00BF245A">
              <w:rPr>
                <w:sz w:val="22"/>
                <w:szCs w:val="22"/>
              </w:rPr>
              <w:t>0,003</w:t>
            </w:r>
          </w:p>
        </w:tc>
        <w:tc>
          <w:tcPr>
            <w:tcW w:w="1544" w:type="dxa"/>
            <w:vAlign w:val="center"/>
          </w:tcPr>
          <w:p w:rsidR="00B71E16" w:rsidRPr="00BF245A" w:rsidRDefault="00B71E16" w:rsidP="00554150">
            <w:pPr>
              <w:jc w:val="center"/>
              <w:rPr>
                <w:sz w:val="22"/>
                <w:szCs w:val="22"/>
                <w:lang w:val="en-US"/>
              </w:rPr>
            </w:pPr>
            <w:r w:rsidRPr="00BF245A">
              <w:rPr>
                <w:sz w:val="22"/>
                <w:szCs w:val="22"/>
                <w:lang w:val="en-US"/>
              </w:rPr>
              <w:t>1500</w:t>
            </w:r>
          </w:p>
        </w:tc>
        <w:tc>
          <w:tcPr>
            <w:tcW w:w="649" w:type="dxa"/>
            <w:vAlign w:val="center"/>
          </w:tcPr>
          <w:p w:rsidR="00B71E16" w:rsidRPr="00BF245A" w:rsidRDefault="00B71E16" w:rsidP="00554150">
            <w:pPr>
              <w:jc w:val="center"/>
              <w:rPr>
                <w:sz w:val="22"/>
                <w:szCs w:val="22"/>
                <w:lang w:val="en-US"/>
              </w:rPr>
            </w:pPr>
            <w:r w:rsidRPr="00BF245A">
              <w:rPr>
                <w:sz w:val="22"/>
                <w:szCs w:val="22"/>
                <w:lang w:val="en-US"/>
              </w:rPr>
              <w:t>1,2</w:t>
            </w:r>
          </w:p>
        </w:tc>
      </w:tr>
      <w:tr w:rsidR="00B71E16" w:rsidRPr="00BF245A" w:rsidTr="00554150">
        <w:trPr>
          <w:trHeight w:val="344"/>
        </w:trPr>
        <w:tc>
          <w:tcPr>
            <w:tcW w:w="2617" w:type="dxa"/>
          </w:tcPr>
          <w:p w:rsidR="00B71E16" w:rsidRPr="00B95E23" w:rsidRDefault="00B71E16" w:rsidP="00554150">
            <w:pPr>
              <w:jc w:val="center"/>
            </w:pPr>
            <w:r w:rsidRPr="00B95E23">
              <w:t>Трейл (Канада)</w:t>
            </w:r>
          </w:p>
        </w:tc>
        <w:tc>
          <w:tcPr>
            <w:tcW w:w="896" w:type="dxa"/>
            <w:vAlign w:val="center"/>
          </w:tcPr>
          <w:p w:rsidR="00B71E16" w:rsidRPr="00BF245A" w:rsidRDefault="00B71E16" w:rsidP="00554150">
            <w:pPr>
              <w:jc w:val="center"/>
              <w:rPr>
                <w:sz w:val="22"/>
                <w:szCs w:val="22"/>
              </w:rPr>
            </w:pPr>
            <w:r w:rsidRPr="00BF245A">
              <w:rPr>
                <w:sz w:val="22"/>
                <w:szCs w:val="22"/>
              </w:rPr>
              <w:t>96-98</w:t>
            </w:r>
          </w:p>
        </w:tc>
        <w:tc>
          <w:tcPr>
            <w:tcW w:w="879" w:type="dxa"/>
            <w:vAlign w:val="center"/>
          </w:tcPr>
          <w:p w:rsidR="00B71E16" w:rsidRPr="00BF245A" w:rsidRDefault="00B71E16" w:rsidP="00554150">
            <w:pPr>
              <w:jc w:val="center"/>
              <w:rPr>
                <w:sz w:val="22"/>
                <w:szCs w:val="22"/>
              </w:rPr>
            </w:pPr>
            <w:r w:rsidRPr="00BF245A">
              <w:rPr>
                <w:sz w:val="22"/>
                <w:szCs w:val="22"/>
              </w:rPr>
              <w:t>-</w:t>
            </w:r>
          </w:p>
        </w:tc>
        <w:tc>
          <w:tcPr>
            <w:tcW w:w="979" w:type="dxa"/>
            <w:vAlign w:val="center"/>
          </w:tcPr>
          <w:p w:rsidR="00B71E16" w:rsidRPr="00BF245A" w:rsidRDefault="00B71E16" w:rsidP="00554150">
            <w:pPr>
              <w:jc w:val="center"/>
              <w:rPr>
                <w:sz w:val="22"/>
                <w:szCs w:val="22"/>
              </w:rPr>
            </w:pPr>
            <w:r w:rsidRPr="00BF245A">
              <w:rPr>
                <w:sz w:val="22"/>
                <w:szCs w:val="22"/>
              </w:rPr>
              <w:t>0,2-0,5</w:t>
            </w:r>
          </w:p>
        </w:tc>
        <w:tc>
          <w:tcPr>
            <w:tcW w:w="896" w:type="dxa"/>
            <w:vAlign w:val="center"/>
          </w:tcPr>
          <w:p w:rsidR="00B71E16" w:rsidRPr="00BF245A" w:rsidRDefault="00B71E16" w:rsidP="00554150">
            <w:pPr>
              <w:jc w:val="center"/>
              <w:rPr>
                <w:sz w:val="22"/>
                <w:szCs w:val="22"/>
              </w:rPr>
            </w:pPr>
            <w:r w:rsidRPr="00BF245A">
              <w:rPr>
                <w:sz w:val="22"/>
                <w:szCs w:val="22"/>
              </w:rPr>
              <w:t>0,6-0,7</w:t>
            </w:r>
          </w:p>
        </w:tc>
        <w:tc>
          <w:tcPr>
            <w:tcW w:w="1188" w:type="dxa"/>
            <w:vAlign w:val="center"/>
          </w:tcPr>
          <w:p w:rsidR="00B71E16" w:rsidRPr="00BF245A" w:rsidRDefault="00B71E16" w:rsidP="00554150">
            <w:pPr>
              <w:jc w:val="center"/>
              <w:rPr>
                <w:sz w:val="22"/>
                <w:szCs w:val="22"/>
                <w:lang w:val="en-US"/>
              </w:rPr>
            </w:pPr>
            <w:r w:rsidRPr="00BF245A">
              <w:rPr>
                <w:sz w:val="22"/>
                <w:szCs w:val="22"/>
                <w:lang w:val="en-US"/>
              </w:rPr>
              <w:t>0,12</w:t>
            </w:r>
          </w:p>
        </w:tc>
        <w:tc>
          <w:tcPr>
            <w:tcW w:w="1544" w:type="dxa"/>
            <w:vAlign w:val="center"/>
          </w:tcPr>
          <w:p w:rsidR="00B71E16" w:rsidRPr="00BF245A" w:rsidRDefault="00B71E16" w:rsidP="00554150">
            <w:pPr>
              <w:jc w:val="center"/>
              <w:rPr>
                <w:sz w:val="22"/>
                <w:szCs w:val="22"/>
                <w:lang w:val="en-US"/>
              </w:rPr>
            </w:pPr>
            <w:r w:rsidRPr="00BF245A">
              <w:rPr>
                <w:sz w:val="22"/>
                <w:szCs w:val="22"/>
                <w:lang w:val="en-US"/>
              </w:rPr>
              <w:t>1200</w:t>
            </w:r>
          </w:p>
        </w:tc>
        <w:tc>
          <w:tcPr>
            <w:tcW w:w="649" w:type="dxa"/>
            <w:vAlign w:val="center"/>
          </w:tcPr>
          <w:p w:rsidR="00B71E16" w:rsidRPr="00BF245A" w:rsidRDefault="00B71E16" w:rsidP="00554150">
            <w:pPr>
              <w:jc w:val="center"/>
              <w:rPr>
                <w:sz w:val="22"/>
                <w:szCs w:val="22"/>
                <w:lang w:val="en-US"/>
              </w:rPr>
            </w:pPr>
            <w:r w:rsidRPr="00BF245A">
              <w:rPr>
                <w:sz w:val="22"/>
                <w:szCs w:val="22"/>
                <w:lang w:val="en-US"/>
              </w:rPr>
              <w:t>-</w:t>
            </w:r>
          </w:p>
        </w:tc>
      </w:tr>
      <w:tr w:rsidR="00B71E16" w:rsidRPr="00BF245A" w:rsidTr="00554150">
        <w:trPr>
          <w:trHeight w:val="474"/>
        </w:trPr>
        <w:tc>
          <w:tcPr>
            <w:tcW w:w="2617" w:type="dxa"/>
          </w:tcPr>
          <w:p w:rsidR="00B71E16" w:rsidRPr="00B95E23" w:rsidRDefault="00B71E16" w:rsidP="00554150">
            <w:pPr>
              <w:jc w:val="center"/>
            </w:pPr>
            <w:r w:rsidRPr="00B95E23">
              <w:t>Бункер-Хилл (США)</w:t>
            </w:r>
          </w:p>
        </w:tc>
        <w:tc>
          <w:tcPr>
            <w:tcW w:w="896" w:type="dxa"/>
            <w:vAlign w:val="center"/>
          </w:tcPr>
          <w:p w:rsidR="00B71E16" w:rsidRPr="00BF245A" w:rsidRDefault="00B71E16" w:rsidP="00554150">
            <w:pPr>
              <w:jc w:val="center"/>
              <w:rPr>
                <w:sz w:val="22"/>
                <w:szCs w:val="22"/>
              </w:rPr>
            </w:pPr>
            <w:r w:rsidRPr="00BF245A">
              <w:rPr>
                <w:sz w:val="22"/>
                <w:szCs w:val="22"/>
              </w:rPr>
              <w:t>94-96</w:t>
            </w:r>
          </w:p>
        </w:tc>
        <w:tc>
          <w:tcPr>
            <w:tcW w:w="879" w:type="dxa"/>
            <w:vAlign w:val="center"/>
          </w:tcPr>
          <w:p w:rsidR="00B71E16" w:rsidRPr="00BF245A" w:rsidRDefault="00B71E16" w:rsidP="00554150">
            <w:pPr>
              <w:jc w:val="center"/>
              <w:rPr>
                <w:sz w:val="22"/>
                <w:szCs w:val="22"/>
              </w:rPr>
            </w:pPr>
            <w:r w:rsidRPr="00BF245A">
              <w:rPr>
                <w:sz w:val="22"/>
                <w:szCs w:val="22"/>
              </w:rPr>
              <w:t>1,8-2,3</w:t>
            </w:r>
          </w:p>
        </w:tc>
        <w:tc>
          <w:tcPr>
            <w:tcW w:w="979" w:type="dxa"/>
            <w:vAlign w:val="center"/>
          </w:tcPr>
          <w:p w:rsidR="00B71E16" w:rsidRPr="00BF245A" w:rsidRDefault="00B71E16" w:rsidP="00554150">
            <w:pPr>
              <w:jc w:val="center"/>
              <w:rPr>
                <w:sz w:val="22"/>
                <w:szCs w:val="22"/>
              </w:rPr>
            </w:pPr>
            <w:r w:rsidRPr="00BF245A">
              <w:rPr>
                <w:sz w:val="22"/>
                <w:szCs w:val="22"/>
              </w:rPr>
              <w:t>0,5-1,0</w:t>
            </w:r>
          </w:p>
        </w:tc>
        <w:tc>
          <w:tcPr>
            <w:tcW w:w="896" w:type="dxa"/>
            <w:vAlign w:val="center"/>
          </w:tcPr>
          <w:p w:rsidR="00B71E16" w:rsidRPr="00BF245A" w:rsidRDefault="00B71E16" w:rsidP="00554150">
            <w:pPr>
              <w:jc w:val="center"/>
              <w:rPr>
                <w:sz w:val="22"/>
                <w:szCs w:val="22"/>
              </w:rPr>
            </w:pPr>
            <w:r w:rsidRPr="00BF245A">
              <w:rPr>
                <w:sz w:val="22"/>
                <w:szCs w:val="22"/>
              </w:rPr>
              <w:t>1,5-2,0</w:t>
            </w:r>
          </w:p>
        </w:tc>
        <w:tc>
          <w:tcPr>
            <w:tcW w:w="1188" w:type="dxa"/>
            <w:vAlign w:val="center"/>
          </w:tcPr>
          <w:p w:rsidR="00B71E16" w:rsidRPr="00BF245A" w:rsidRDefault="00B71E16" w:rsidP="00554150">
            <w:pPr>
              <w:jc w:val="center"/>
              <w:rPr>
                <w:sz w:val="22"/>
                <w:szCs w:val="22"/>
                <w:lang w:val="en-US"/>
              </w:rPr>
            </w:pPr>
            <w:r w:rsidRPr="00BF245A">
              <w:rPr>
                <w:sz w:val="22"/>
                <w:szCs w:val="22"/>
                <w:lang w:val="en-US"/>
              </w:rPr>
              <w:t>0,02</w:t>
            </w:r>
          </w:p>
        </w:tc>
        <w:tc>
          <w:tcPr>
            <w:tcW w:w="1544" w:type="dxa"/>
            <w:vAlign w:val="center"/>
          </w:tcPr>
          <w:p w:rsidR="00B71E16" w:rsidRPr="00BF245A" w:rsidRDefault="00B71E16" w:rsidP="00554150">
            <w:pPr>
              <w:jc w:val="center"/>
              <w:rPr>
                <w:sz w:val="22"/>
                <w:szCs w:val="22"/>
                <w:lang w:val="en-US"/>
              </w:rPr>
            </w:pPr>
            <w:r w:rsidRPr="00BF245A">
              <w:rPr>
                <w:sz w:val="22"/>
                <w:szCs w:val="22"/>
                <w:lang w:val="en-US"/>
              </w:rPr>
              <w:t>5000</w:t>
            </w:r>
          </w:p>
        </w:tc>
        <w:tc>
          <w:tcPr>
            <w:tcW w:w="649" w:type="dxa"/>
            <w:vAlign w:val="center"/>
          </w:tcPr>
          <w:p w:rsidR="00B71E16" w:rsidRPr="00BF245A" w:rsidRDefault="00B71E16" w:rsidP="00554150">
            <w:pPr>
              <w:jc w:val="center"/>
              <w:rPr>
                <w:sz w:val="22"/>
                <w:szCs w:val="22"/>
                <w:lang w:val="en-US"/>
              </w:rPr>
            </w:pPr>
            <w:r w:rsidRPr="00BF245A">
              <w:rPr>
                <w:sz w:val="22"/>
                <w:szCs w:val="22"/>
                <w:lang w:val="en-US"/>
              </w:rPr>
              <w:t>3,0</w:t>
            </w:r>
          </w:p>
        </w:tc>
      </w:tr>
      <w:tr w:rsidR="00B71E16" w:rsidRPr="00BF245A" w:rsidTr="00554150">
        <w:trPr>
          <w:trHeight w:val="403"/>
        </w:trPr>
        <w:tc>
          <w:tcPr>
            <w:tcW w:w="2617" w:type="dxa"/>
          </w:tcPr>
          <w:p w:rsidR="00B71E16" w:rsidRPr="00B95E23" w:rsidRDefault="00B71E16" w:rsidP="00554150">
            <w:pPr>
              <w:jc w:val="center"/>
            </w:pPr>
            <w:r w:rsidRPr="00B95E23">
              <w:t>Сан-Гавино (Италия)</w:t>
            </w:r>
          </w:p>
        </w:tc>
        <w:tc>
          <w:tcPr>
            <w:tcW w:w="896" w:type="dxa"/>
            <w:vAlign w:val="center"/>
          </w:tcPr>
          <w:p w:rsidR="00B71E16" w:rsidRPr="00BF245A" w:rsidRDefault="00B71E16" w:rsidP="00554150">
            <w:pPr>
              <w:jc w:val="center"/>
              <w:rPr>
                <w:sz w:val="22"/>
                <w:szCs w:val="22"/>
              </w:rPr>
            </w:pPr>
            <w:r w:rsidRPr="00BF245A">
              <w:rPr>
                <w:sz w:val="22"/>
                <w:szCs w:val="22"/>
              </w:rPr>
              <w:t>95-97</w:t>
            </w:r>
          </w:p>
        </w:tc>
        <w:tc>
          <w:tcPr>
            <w:tcW w:w="879" w:type="dxa"/>
            <w:vAlign w:val="center"/>
          </w:tcPr>
          <w:p w:rsidR="00B71E16" w:rsidRPr="00BF245A" w:rsidRDefault="00B71E16" w:rsidP="00554150">
            <w:pPr>
              <w:jc w:val="center"/>
              <w:rPr>
                <w:sz w:val="22"/>
                <w:szCs w:val="22"/>
                <w:lang w:val="en-US"/>
              </w:rPr>
            </w:pPr>
            <w:r w:rsidRPr="00BF245A">
              <w:rPr>
                <w:sz w:val="22"/>
                <w:szCs w:val="22"/>
              </w:rPr>
              <w:t>1</w:t>
            </w:r>
            <w:r w:rsidRPr="00BF245A">
              <w:rPr>
                <w:sz w:val="22"/>
                <w:szCs w:val="22"/>
                <w:lang w:val="en-US"/>
              </w:rPr>
              <w:t>,5-2,0</w:t>
            </w:r>
          </w:p>
        </w:tc>
        <w:tc>
          <w:tcPr>
            <w:tcW w:w="979" w:type="dxa"/>
            <w:vAlign w:val="center"/>
          </w:tcPr>
          <w:p w:rsidR="00B71E16" w:rsidRPr="00BF245A" w:rsidRDefault="00B71E16" w:rsidP="00554150">
            <w:pPr>
              <w:jc w:val="center"/>
              <w:rPr>
                <w:sz w:val="22"/>
                <w:szCs w:val="22"/>
                <w:lang w:val="en-US"/>
              </w:rPr>
            </w:pPr>
            <w:r w:rsidRPr="00BF245A">
              <w:rPr>
                <w:sz w:val="22"/>
                <w:szCs w:val="22"/>
                <w:lang w:val="en-US"/>
              </w:rPr>
              <w:t>0,1-0,3</w:t>
            </w:r>
          </w:p>
        </w:tc>
        <w:tc>
          <w:tcPr>
            <w:tcW w:w="896" w:type="dxa"/>
            <w:vAlign w:val="center"/>
          </w:tcPr>
          <w:p w:rsidR="00B71E16" w:rsidRPr="00BF245A" w:rsidRDefault="00B71E16" w:rsidP="00554150">
            <w:pPr>
              <w:jc w:val="center"/>
              <w:rPr>
                <w:sz w:val="22"/>
                <w:szCs w:val="22"/>
                <w:lang w:val="en-US"/>
              </w:rPr>
            </w:pPr>
            <w:r w:rsidRPr="00BF245A">
              <w:rPr>
                <w:sz w:val="22"/>
                <w:szCs w:val="22"/>
                <w:lang w:val="en-US"/>
              </w:rPr>
              <w:t>1,0-1,5</w:t>
            </w:r>
          </w:p>
        </w:tc>
        <w:tc>
          <w:tcPr>
            <w:tcW w:w="1188" w:type="dxa"/>
            <w:vAlign w:val="center"/>
          </w:tcPr>
          <w:p w:rsidR="00B71E16" w:rsidRPr="00BF245A" w:rsidRDefault="00B71E16" w:rsidP="00554150">
            <w:pPr>
              <w:jc w:val="center"/>
              <w:rPr>
                <w:sz w:val="22"/>
                <w:szCs w:val="22"/>
                <w:lang w:val="en-US"/>
              </w:rPr>
            </w:pPr>
            <w:r w:rsidRPr="00BF245A">
              <w:rPr>
                <w:sz w:val="22"/>
                <w:szCs w:val="22"/>
                <w:lang w:val="en-US"/>
              </w:rPr>
              <w:t>0,07</w:t>
            </w:r>
          </w:p>
        </w:tc>
        <w:tc>
          <w:tcPr>
            <w:tcW w:w="1544" w:type="dxa"/>
            <w:vAlign w:val="center"/>
          </w:tcPr>
          <w:p w:rsidR="00B71E16" w:rsidRPr="00BF245A" w:rsidRDefault="00B71E16" w:rsidP="00554150">
            <w:pPr>
              <w:jc w:val="center"/>
              <w:rPr>
                <w:sz w:val="22"/>
                <w:szCs w:val="22"/>
                <w:lang w:val="en-US"/>
              </w:rPr>
            </w:pPr>
            <w:r w:rsidRPr="00BF245A">
              <w:rPr>
                <w:sz w:val="22"/>
                <w:szCs w:val="22"/>
                <w:lang w:val="en-US"/>
              </w:rPr>
              <w:t>800</w:t>
            </w:r>
          </w:p>
        </w:tc>
        <w:tc>
          <w:tcPr>
            <w:tcW w:w="649" w:type="dxa"/>
            <w:vAlign w:val="center"/>
          </w:tcPr>
          <w:p w:rsidR="00B71E16" w:rsidRPr="00BF245A" w:rsidRDefault="00B71E16" w:rsidP="00554150">
            <w:pPr>
              <w:jc w:val="center"/>
              <w:rPr>
                <w:sz w:val="22"/>
                <w:szCs w:val="22"/>
                <w:lang w:val="en-US"/>
              </w:rPr>
            </w:pPr>
            <w:r w:rsidRPr="00BF245A">
              <w:rPr>
                <w:sz w:val="22"/>
                <w:szCs w:val="22"/>
                <w:lang w:val="en-US"/>
              </w:rPr>
              <w:t>-</w:t>
            </w:r>
          </w:p>
        </w:tc>
      </w:tr>
      <w:tr w:rsidR="00B71E16" w:rsidRPr="00BF245A" w:rsidTr="00554150">
        <w:trPr>
          <w:trHeight w:val="330"/>
        </w:trPr>
        <w:tc>
          <w:tcPr>
            <w:tcW w:w="2617" w:type="dxa"/>
          </w:tcPr>
          <w:p w:rsidR="00B71E16" w:rsidRPr="00B95E23" w:rsidRDefault="00B71E16" w:rsidP="00554150">
            <w:pPr>
              <w:jc w:val="center"/>
            </w:pPr>
            <w:r w:rsidRPr="00B95E23">
              <w:t>Пловдив (Болгария)</w:t>
            </w:r>
          </w:p>
        </w:tc>
        <w:tc>
          <w:tcPr>
            <w:tcW w:w="896" w:type="dxa"/>
            <w:vAlign w:val="center"/>
          </w:tcPr>
          <w:p w:rsidR="00B71E16" w:rsidRPr="00BF245A" w:rsidRDefault="00B71E16" w:rsidP="00554150">
            <w:pPr>
              <w:jc w:val="center"/>
              <w:rPr>
                <w:sz w:val="22"/>
                <w:szCs w:val="22"/>
              </w:rPr>
            </w:pPr>
            <w:r w:rsidRPr="00BF245A">
              <w:rPr>
                <w:sz w:val="22"/>
                <w:szCs w:val="22"/>
              </w:rPr>
              <w:t>95-97</w:t>
            </w:r>
          </w:p>
        </w:tc>
        <w:tc>
          <w:tcPr>
            <w:tcW w:w="879" w:type="dxa"/>
            <w:vAlign w:val="center"/>
          </w:tcPr>
          <w:p w:rsidR="00B71E16" w:rsidRPr="00BF245A" w:rsidRDefault="00B71E16" w:rsidP="00554150">
            <w:pPr>
              <w:jc w:val="center"/>
              <w:rPr>
                <w:sz w:val="22"/>
                <w:szCs w:val="22"/>
                <w:lang w:val="en-US"/>
              </w:rPr>
            </w:pPr>
            <w:r w:rsidRPr="00BF245A">
              <w:rPr>
                <w:sz w:val="22"/>
                <w:szCs w:val="22"/>
                <w:lang w:val="en-US"/>
              </w:rPr>
              <w:t>1,0-3,0</w:t>
            </w:r>
          </w:p>
        </w:tc>
        <w:tc>
          <w:tcPr>
            <w:tcW w:w="979" w:type="dxa"/>
            <w:vAlign w:val="center"/>
          </w:tcPr>
          <w:p w:rsidR="00B71E16" w:rsidRPr="00BF245A" w:rsidRDefault="00B71E16" w:rsidP="00554150">
            <w:pPr>
              <w:jc w:val="center"/>
              <w:rPr>
                <w:sz w:val="22"/>
                <w:szCs w:val="22"/>
                <w:lang w:val="en-US"/>
              </w:rPr>
            </w:pPr>
            <w:r w:rsidRPr="00BF245A">
              <w:rPr>
                <w:sz w:val="22"/>
                <w:szCs w:val="22"/>
                <w:lang w:val="en-US"/>
              </w:rPr>
              <w:t>0,1-0,3</w:t>
            </w:r>
          </w:p>
        </w:tc>
        <w:tc>
          <w:tcPr>
            <w:tcW w:w="896" w:type="dxa"/>
            <w:vAlign w:val="center"/>
          </w:tcPr>
          <w:p w:rsidR="00B71E16" w:rsidRPr="00BF245A" w:rsidRDefault="00B71E16" w:rsidP="00554150">
            <w:pPr>
              <w:jc w:val="center"/>
              <w:rPr>
                <w:sz w:val="22"/>
                <w:szCs w:val="22"/>
                <w:lang w:val="en-US"/>
              </w:rPr>
            </w:pPr>
            <w:r w:rsidRPr="00BF245A">
              <w:rPr>
                <w:sz w:val="22"/>
                <w:szCs w:val="22"/>
                <w:lang w:val="en-US"/>
              </w:rPr>
              <w:t>0,2-0,4</w:t>
            </w:r>
          </w:p>
        </w:tc>
        <w:tc>
          <w:tcPr>
            <w:tcW w:w="1188" w:type="dxa"/>
            <w:vAlign w:val="center"/>
          </w:tcPr>
          <w:p w:rsidR="00B71E16" w:rsidRPr="00BF245A" w:rsidRDefault="00B71E16" w:rsidP="00554150">
            <w:pPr>
              <w:jc w:val="center"/>
              <w:rPr>
                <w:sz w:val="22"/>
                <w:szCs w:val="22"/>
                <w:lang w:val="en-US"/>
              </w:rPr>
            </w:pPr>
            <w:r w:rsidRPr="00BF245A">
              <w:rPr>
                <w:sz w:val="22"/>
                <w:szCs w:val="22"/>
                <w:lang w:val="en-US"/>
              </w:rPr>
              <w:t>0,03-0,04</w:t>
            </w:r>
          </w:p>
        </w:tc>
        <w:tc>
          <w:tcPr>
            <w:tcW w:w="1544" w:type="dxa"/>
            <w:vAlign w:val="center"/>
          </w:tcPr>
          <w:p w:rsidR="00B71E16" w:rsidRPr="00BF245A" w:rsidRDefault="00B71E16" w:rsidP="00554150">
            <w:pPr>
              <w:jc w:val="center"/>
              <w:rPr>
                <w:sz w:val="22"/>
                <w:szCs w:val="22"/>
                <w:lang w:val="en-US"/>
              </w:rPr>
            </w:pPr>
            <w:r w:rsidRPr="00BF245A">
              <w:rPr>
                <w:sz w:val="22"/>
                <w:szCs w:val="22"/>
                <w:lang w:val="en-US"/>
              </w:rPr>
              <w:t>800-1300</w:t>
            </w:r>
          </w:p>
        </w:tc>
        <w:tc>
          <w:tcPr>
            <w:tcW w:w="649" w:type="dxa"/>
            <w:vAlign w:val="center"/>
          </w:tcPr>
          <w:p w:rsidR="00B71E16" w:rsidRPr="00BF245A" w:rsidRDefault="00B71E16" w:rsidP="00554150">
            <w:pPr>
              <w:jc w:val="center"/>
              <w:rPr>
                <w:sz w:val="22"/>
                <w:szCs w:val="22"/>
                <w:lang w:val="en-US"/>
              </w:rPr>
            </w:pPr>
            <w:r w:rsidRPr="00BF245A">
              <w:rPr>
                <w:sz w:val="22"/>
                <w:szCs w:val="22"/>
                <w:lang w:val="en-US"/>
              </w:rPr>
              <w:t>-</w:t>
            </w:r>
          </w:p>
        </w:tc>
      </w:tr>
    </w:tbl>
    <w:p w:rsidR="00B71E16" w:rsidRPr="00B95E23" w:rsidRDefault="00B71E16" w:rsidP="00B71E16">
      <w:pPr>
        <w:jc w:val="both"/>
        <w:rPr>
          <w:sz w:val="28"/>
          <w:szCs w:val="28"/>
        </w:rPr>
      </w:pPr>
      <w:r w:rsidRPr="00B95E23">
        <w:rPr>
          <w:sz w:val="28"/>
          <w:szCs w:val="28"/>
          <w:vertAlign w:val="superscript"/>
        </w:rPr>
        <w:t xml:space="preserve">     * </w:t>
      </w:r>
      <w:r w:rsidRPr="00B95E23">
        <w:rPr>
          <w:sz w:val="28"/>
          <w:szCs w:val="28"/>
        </w:rPr>
        <w:t>- в граммах на тонну</w:t>
      </w:r>
    </w:p>
    <w:p w:rsidR="00B71E16" w:rsidRPr="00B95E23" w:rsidRDefault="00B71E16" w:rsidP="00B71E16">
      <w:pPr>
        <w:tabs>
          <w:tab w:val="left" w:pos="7200"/>
        </w:tabs>
        <w:rPr>
          <w:sz w:val="28"/>
          <w:szCs w:val="28"/>
        </w:rPr>
      </w:pPr>
      <w:r w:rsidRPr="00B95E23">
        <w:rPr>
          <w:sz w:val="28"/>
          <w:szCs w:val="28"/>
        </w:rPr>
        <w:t xml:space="preserve">   </w:t>
      </w:r>
    </w:p>
    <w:p w:rsidR="00B71E16" w:rsidRPr="00B95E23" w:rsidRDefault="00B71E16" w:rsidP="00B71E16">
      <w:pPr>
        <w:tabs>
          <w:tab w:val="left" w:pos="7200"/>
        </w:tabs>
        <w:jc w:val="both"/>
        <w:rPr>
          <w:sz w:val="28"/>
          <w:szCs w:val="28"/>
        </w:rPr>
      </w:pPr>
      <w:r w:rsidRPr="00B95E23">
        <w:rPr>
          <w:sz w:val="28"/>
          <w:szCs w:val="28"/>
        </w:rPr>
        <w:t xml:space="preserve">     Рафинирование свинца от примесей осуществляют по двум методам: пирометаллургическим и </w:t>
      </w:r>
      <w:r>
        <w:rPr>
          <w:sz w:val="28"/>
          <w:szCs w:val="28"/>
        </w:rPr>
        <w:t>гидрометаллургическим (электролиз  водных растворов</w:t>
      </w:r>
      <w:r w:rsidRPr="00B95E23">
        <w:rPr>
          <w:sz w:val="28"/>
          <w:szCs w:val="28"/>
        </w:rPr>
        <w:t>).</w:t>
      </w:r>
    </w:p>
    <w:p w:rsidR="00B71E16" w:rsidRPr="00B95E23" w:rsidRDefault="00B71E16" w:rsidP="00B71E16">
      <w:pPr>
        <w:tabs>
          <w:tab w:val="left" w:pos="7200"/>
        </w:tabs>
        <w:rPr>
          <w:sz w:val="28"/>
          <w:szCs w:val="28"/>
        </w:rPr>
      </w:pPr>
    </w:p>
    <w:p w:rsidR="00B71E16" w:rsidRPr="00B95E23" w:rsidRDefault="00B71E16" w:rsidP="00B71E16">
      <w:pPr>
        <w:tabs>
          <w:tab w:val="left" w:pos="7200"/>
        </w:tabs>
        <w:rPr>
          <w:sz w:val="28"/>
          <w:szCs w:val="28"/>
        </w:rPr>
      </w:pPr>
      <w:r w:rsidRPr="00B95E23">
        <w:rPr>
          <w:sz w:val="28"/>
          <w:szCs w:val="28"/>
        </w:rPr>
        <w:t xml:space="preserve">     Таблица 1.6 – Состав рафинированного свинца по ГОСТ 3778-77</w:t>
      </w:r>
    </w:p>
    <w:p w:rsidR="00B71E16" w:rsidRPr="00B95E23" w:rsidRDefault="00B71E16" w:rsidP="00B71E16">
      <w:pPr>
        <w:tabs>
          <w:tab w:val="left" w:pos="7200"/>
        </w:tabs>
        <w:rPr>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97"/>
        <w:gridCol w:w="821"/>
        <w:gridCol w:w="960"/>
        <w:gridCol w:w="953"/>
        <w:gridCol w:w="935"/>
        <w:gridCol w:w="931"/>
        <w:gridCol w:w="951"/>
        <w:gridCol w:w="950"/>
        <w:gridCol w:w="932"/>
        <w:gridCol w:w="1133"/>
      </w:tblGrid>
      <w:tr w:rsidR="00B71E16" w:rsidRPr="00BF245A" w:rsidTr="00554150">
        <w:tc>
          <w:tcPr>
            <w:tcW w:w="910" w:type="dxa"/>
            <w:vMerge w:val="restart"/>
          </w:tcPr>
          <w:p w:rsidR="00B71E16" w:rsidRPr="00BF245A" w:rsidRDefault="00B71E16" w:rsidP="00554150">
            <w:pPr>
              <w:tabs>
                <w:tab w:val="left" w:pos="7200"/>
              </w:tabs>
              <w:rPr>
                <w:sz w:val="22"/>
                <w:szCs w:val="22"/>
              </w:rPr>
            </w:pPr>
            <w:r w:rsidRPr="00BF245A">
              <w:rPr>
                <w:sz w:val="22"/>
                <w:szCs w:val="22"/>
              </w:rPr>
              <w:t>Марка</w:t>
            </w:r>
          </w:p>
        </w:tc>
        <w:tc>
          <w:tcPr>
            <w:tcW w:w="797" w:type="dxa"/>
            <w:vMerge w:val="restart"/>
          </w:tcPr>
          <w:p w:rsidR="00B71E16" w:rsidRPr="00BF245A" w:rsidRDefault="00B71E16" w:rsidP="00554150">
            <w:pPr>
              <w:tabs>
                <w:tab w:val="left" w:pos="7200"/>
              </w:tabs>
              <w:rPr>
                <w:sz w:val="22"/>
                <w:szCs w:val="22"/>
              </w:rPr>
            </w:pPr>
            <w:r w:rsidRPr="00BF245A">
              <w:rPr>
                <w:sz w:val="22"/>
                <w:szCs w:val="22"/>
                <w:lang w:val="en-US"/>
              </w:rPr>
              <w:t>Pb</w:t>
            </w:r>
            <w:r w:rsidRPr="00BF245A">
              <w:rPr>
                <w:sz w:val="22"/>
                <w:szCs w:val="22"/>
              </w:rPr>
              <w:t xml:space="preserve">, не менее </w:t>
            </w:r>
            <w:r w:rsidRPr="00BF245A">
              <w:rPr>
                <w:sz w:val="22"/>
                <w:szCs w:val="22"/>
              </w:rPr>
              <w:lastRenderedPageBreak/>
              <w:t>%</w:t>
            </w:r>
          </w:p>
        </w:tc>
        <w:tc>
          <w:tcPr>
            <w:tcW w:w="7947" w:type="dxa"/>
            <w:gridSpan w:val="8"/>
          </w:tcPr>
          <w:p w:rsidR="00B71E16" w:rsidRPr="00BF245A" w:rsidRDefault="00B71E16" w:rsidP="00554150">
            <w:pPr>
              <w:tabs>
                <w:tab w:val="left" w:pos="7200"/>
              </w:tabs>
              <w:jc w:val="center"/>
              <w:rPr>
                <w:sz w:val="22"/>
                <w:szCs w:val="22"/>
              </w:rPr>
            </w:pPr>
            <w:r w:rsidRPr="00BF245A">
              <w:rPr>
                <w:sz w:val="22"/>
                <w:szCs w:val="22"/>
              </w:rPr>
              <w:lastRenderedPageBreak/>
              <w:t>Содержание примеси, % не более</w:t>
            </w:r>
          </w:p>
        </w:tc>
      </w:tr>
      <w:tr w:rsidR="00B71E16" w:rsidRPr="00BF245A" w:rsidTr="00554150">
        <w:tc>
          <w:tcPr>
            <w:tcW w:w="910" w:type="dxa"/>
            <w:vMerge/>
          </w:tcPr>
          <w:p w:rsidR="00B71E16" w:rsidRPr="00BF245A" w:rsidRDefault="00B71E16" w:rsidP="00554150">
            <w:pPr>
              <w:tabs>
                <w:tab w:val="left" w:pos="7200"/>
              </w:tabs>
              <w:rPr>
                <w:sz w:val="22"/>
                <w:szCs w:val="22"/>
              </w:rPr>
            </w:pPr>
          </w:p>
        </w:tc>
        <w:tc>
          <w:tcPr>
            <w:tcW w:w="797" w:type="dxa"/>
            <w:vMerge/>
          </w:tcPr>
          <w:p w:rsidR="00B71E16" w:rsidRPr="00BF245A" w:rsidRDefault="00B71E16" w:rsidP="00554150">
            <w:pPr>
              <w:tabs>
                <w:tab w:val="left" w:pos="7200"/>
              </w:tabs>
              <w:rPr>
                <w:sz w:val="22"/>
                <w:szCs w:val="22"/>
              </w:rPr>
            </w:pPr>
          </w:p>
        </w:tc>
        <w:tc>
          <w:tcPr>
            <w:tcW w:w="983" w:type="dxa"/>
            <w:vAlign w:val="center"/>
          </w:tcPr>
          <w:p w:rsidR="00B71E16" w:rsidRPr="00BF245A" w:rsidRDefault="00B71E16" w:rsidP="00554150">
            <w:pPr>
              <w:tabs>
                <w:tab w:val="left" w:pos="7200"/>
              </w:tabs>
              <w:jc w:val="center"/>
              <w:rPr>
                <w:sz w:val="22"/>
                <w:szCs w:val="22"/>
              </w:rPr>
            </w:pPr>
            <w:r w:rsidRPr="00BF245A">
              <w:rPr>
                <w:sz w:val="22"/>
                <w:szCs w:val="22"/>
                <w:lang w:val="en-US"/>
              </w:rPr>
              <w:t>Ag</w:t>
            </w:r>
          </w:p>
        </w:tc>
        <w:tc>
          <w:tcPr>
            <w:tcW w:w="975" w:type="dxa"/>
            <w:vAlign w:val="center"/>
          </w:tcPr>
          <w:p w:rsidR="00B71E16" w:rsidRPr="00BF245A" w:rsidRDefault="00B71E16" w:rsidP="00554150">
            <w:pPr>
              <w:tabs>
                <w:tab w:val="left" w:pos="7200"/>
              </w:tabs>
              <w:jc w:val="center"/>
              <w:rPr>
                <w:sz w:val="22"/>
                <w:szCs w:val="22"/>
              </w:rPr>
            </w:pPr>
            <w:r w:rsidRPr="00BF245A">
              <w:rPr>
                <w:sz w:val="22"/>
                <w:szCs w:val="22"/>
                <w:lang w:val="en-US"/>
              </w:rPr>
              <w:t>Cu</w:t>
            </w:r>
          </w:p>
        </w:tc>
        <w:tc>
          <w:tcPr>
            <w:tcW w:w="973" w:type="dxa"/>
            <w:vAlign w:val="center"/>
          </w:tcPr>
          <w:p w:rsidR="00B71E16" w:rsidRPr="00BF245A" w:rsidRDefault="00B71E16" w:rsidP="00554150">
            <w:pPr>
              <w:tabs>
                <w:tab w:val="left" w:pos="7200"/>
              </w:tabs>
              <w:jc w:val="center"/>
              <w:rPr>
                <w:sz w:val="22"/>
                <w:szCs w:val="22"/>
              </w:rPr>
            </w:pPr>
            <w:r w:rsidRPr="00BF245A">
              <w:rPr>
                <w:sz w:val="22"/>
                <w:szCs w:val="22"/>
                <w:lang w:val="en-US"/>
              </w:rPr>
              <w:t>Zn</w:t>
            </w:r>
          </w:p>
        </w:tc>
        <w:tc>
          <w:tcPr>
            <w:tcW w:w="968" w:type="dxa"/>
            <w:vAlign w:val="center"/>
          </w:tcPr>
          <w:p w:rsidR="00B71E16" w:rsidRPr="00BF245A" w:rsidRDefault="00B71E16" w:rsidP="00554150">
            <w:pPr>
              <w:tabs>
                <w:tab w:val="left" w:pos="7200"/>
              </w:tabs>
              <w:jc w:val="center"/>
              <w:rPr>
                <w:sz w:val="22"/>
                <w:szCs w:val="22"/>
              </w:rPr>
            </w:pPr>
            <w:r w:rsidRPr="00BF245A">
              <w:rPr>
                <w:sz w:val="22"/>
                <w:szCs w:val="22"/>
                <w:lang w:val="en-US"/>
              </w:rPr>
              <w:t>Bi</w:t>
            </w:r>
          </w:p>
        </w:tc>
        <w:tc>
          <w:tcPr>
            <w:tcW w:w="973" w:type="dxa"/>
            <w:vAlign w:val="center"/>
          </w:tcPr>
          <w:p w:rsidR="00B71E16" w:rsidRPr="00BF245A" w:rsidRDefault="00B71E16" w:rsidP="00554150">
            <w:pPr>
              <w:tabs>
                <w:tab w:val="left" w:pos="7200"/>
              </w:tabs>
              <w:jc w:val="center"/>
              <w:rPr>
                <w:sz w:val="22"/>
                <w:szCs w:val="22"/>
              </w:rPr>
            </w:pPr>
            <w:r w:rsidRPr="00BF245A">
              <w:rPr>
                <w:sz w:val="22"/>
                <w:szCs w:val="22"/>
                <w:lang w:val="en-US"/>
              </w:rPr>
              <w:t>As</w:t>
            </w:r>
          </w:p>
        </w:tc>
        <w:tc>
          <w:tcPr>
            <w:tcW w:w="972" w:type="dxa"/>
            <w:vAlign w:val="center"/>
          </w:tcPr>
          <w:p w:rsidR="00B71E16" w:rsidRPr="00BF245A" w:rsidRDefault="00B71E16" w:rsidP="00554150">
            <w:pPr>
              <w:tabs>
                <w:tab w:val="left" w:pos="7200"/>
              </w:tabs>
              <w:jc w:val="center"/>
              <w:rPr>
                <w:sz w:val="22"/>
                <w:szCs w:val="22"/>
              </w:rPr>
            </w:pPr>
            <w:r w:rsidRPr="00BF245A">
              <w:rPr>
                <w:sz w:val="22"/>
                <w:szCs w:val="22"/>
                <w:lang w:val="en-US"/>
              </w:rPr>
              <w:t>Sn</w:t>
            </w:r>
          </w:p>
        </w:tc>
        <w:tc>
          <w:tcPr>
            <w:tcW w:w="970" w:type="dxa"/>
            <w:vAlign w:val="center"/>
          </w:tcPr>
          <w:p w:rsidR="00B71E16" w:rsidRPr="00BF245A" w:rsidRDefault="00B71E16" w:rsidP="00554150">
            <w:pPr>
              <w:tabs>
                <w:tab w:val="left" w:pos="7200"/>
              </w:tabs>
              <w:jc w:val="center"/>
              <w:rPr>
                <w:sz w:val="22"/>
                <w:szCs w:val="22"/>
              </w:rPr>
            </w:pPr>
            <w:r w:rsidRPr="00BF245A">
              <w:rPr>
                <w:sz w:val="22"/>
                <w:szCs w:val="22"/>
                <w:lang w:val="en-US"/>
              </w:rPr>
              <w:t>Fe</w:t>
            </w:r>
          </w:p>
        </w:tc>
        <w:tc>
          <w:tcPr>
            <w:tcW w:w="1133" w:type="dxa"/>
          </w:tcPr>
          <w:p w:rsidR="00B71E16" w:rsidRPr="00BF245A" w:rsidRDefault="00B71E16" w:rsidP="00554150">
            <w:pPr>
              <w:tabs>
                <w:tab w:val="left" w:pos="7200"/>
              </w:tabs>
              <w:rPr>
                <w:sz w:val="22"/>
                <w:szCs w:val="22"/>
              </w:rPr>
            </w:pPr>
            <w:r w:rsidRPr="00BF245A">
              <w:rPr>
                <w:sz w:val="22"/>
                <w:szCs w:val="22"/>
                <w:lang w:val="en-US"/>
              </w:rPr>
              <w:t>Mg</w:t>
            </w:r>
            <w:r w:rsidRPr="00BF245A">
              <w:rPr>
                <w:sz w:val="22"/>
                <w:szCs w:val="22"/>
              </w:rPr>
              <w:t>,</w:t>
            </w:r>
            <w:r w:rsidRPr="00BF245A">
              <w:rPr>
                <w:sz w:val="22"/>
                <w:szCs w:val="22"/>
                <w:lang w:val="en-US"/>
              </w:rPr>
              <w:t>Ca</w:t>
            </w:r>
            <w:r w:rsidRPr="00BF245A">
              <w:rPr>
                <w:sz w:val="22"/>
                <w:szCs w:val="22"/>
              </w:rPr>
              <w:t>,</w:t>
            </w:r>
            <w:r w:rsidRPr="00BF245A">
              <w:rPr>
                <w:sz w:val="22"/>
                <w:szCs w:val="22"/>
                <w:lang w:val="en-US"/>
              </w:rPr>
              <w:t>Na</w:t>
            </w:r>
          </w:p>
          <w:p w:rsidR="00B71E16" w:rsidRPr="00BF245A" w:rsidRDefault="00B71E16" w:rsidP="00554150">
            <w:pPr>
              <w:tabs>
                <w:tab w:val="left" w:pos="7200"/>
              </w:tabs>
              <w:rPr>
                <w:sz w:val="22"/>
                <w:szCs w:val="22"/>
              </w:rPr>
            </w:pPr>
            <w:r w:rsidRPr="00BF245A">
              <w:rPr>
                <w:sz w:val="22"/>
                <w:szCs w:val="22"/>
              </w:rPr>
              <w:lastRenderedPageBreak/>
              <w:t>в сумме</w:t>
            </w:r>
          </w:p>
        </w:tc>
      </w:tr>
      <w:tr w:rsidR="00B71E16" w:rsidRPr="00BF245A" w:rsidTr="00554150">
        <w:tc>
          <w:tcPr>
            <w:tcW w:w="910" w:type="dxa"/>
          </w:tcPr>
          <w:p w:rsidR="00B71E16" w:rsidRPr="00BF245A" w:rsidRDefault="00B71E16" w:rsidP="00554150">
            <w:pPr>
              <w:tabs>
                <w:tab w:val="left" w:pos="7200"/>
              </w:tabs>
              <w:jc w:val="center"/>
              <w:rPr>
                <w:sz w:val="22"/>
                <w:szCs w:val="22"/>
              </w:rPr>
            </w:pPr>
            <w:r w:rsidRPr="00BF245A">
              <w:rPr>
                <w:sz w:val="22"/>
                <w:szCs w:val="22"/>
              </w:rPr>
              <w:lastRenderedPageBreak/>
              <w:t>С0</w:t>
            </w:r>
          </w:p>
        </w:tc>
        <w:tc>
          <w:tcPr>
            <w:tcW w:w="797" w:type="dxa"/>
          </w:tcPr>
          <w:p w:rsidR="00B71E16" w:rsidRPr="00BF245A" w:rsidRDefault="00B71E16" w:rsidP="00554150">
            <w:pPr>
              <w:tabs>
                <w:tab w:val="left" w:pos="7200"/>
              </w:tabs>
              <w:rPr>
                <w:sz w:val="22"/>
                <w:szCs w:val="22"/>
              </w:rPr>
            </w:pPr>
            <w:r w:rsidRPr="00BF245A">
              <w:rPr>
                <w:sz w:val="22"/>
                <w:szCs w:val="22"/>
              </w:rPr>
              <w:t>99,992</w:t>
            </w:r>
          </w:p>
        </w:tc>
        <w:tc>
          <w:tcPr>
            <w:tcW w:w="983" w:type="dxa"/>
          </w:tcPr>
          <w:p w:rsidR="00B71E16" w:rsidRPr="00BF245A" w:rsidRDefault="00B71E16" w:rsidP="00554150">
            <w:pPr>
              <w:tabs>
                <w:tab w:val="left" w:pos="7200"/>
              </w:tabs>
              <w:jc w:val="center"/>
              <w:rPr>
                <w:sz w:val="22"/>
                <w:szCs w:val="22"/>
                <w:lang w:val="en-US"/>
              </w:rPr>
            </w:pPr>
            <w:r w:rsidRPr="00BF245A">
              <w:rPr>
                <w:sz w:val="22"/>
                <w:szCs w:val="22"/>
                <w:lang w:val="en-US"/>
              </w:rPr>
              <w:t>0,0003</w:t>
            </w:r>
          </w:p>
        </w:tc>
        <w:tc>
          <w:tcPr>
            <w:tcW w:w="975" w:type="dxa"/>
          </w:tcPr>
          <w:p w:rsidR="00B71E16" w:rsidRPr="00BF245A" w:rsidRDefault="00B71E16" w:rsidP="00554150">
            <w:pPr>
              <w:tabs>
                <w:tab w:val="left" w:pos="7200"/>
              </w:tabs>
              <w:jc w:val="center"/>
              <w:rPr>
                <w:sz w:val="22"/>
                <w:szCs w:val="22"/>
                <w:lang w:val="en-US"/>
              </w:rPr>
            </w:pPr>
            <w:r w:rsidRPr="00BF245A">
              <w:rPr>
                <w:sz w:val="22"/>
                <w:szCs w:val="22"/>
                <w:lang w:val="en-US"/>
              </w:rPr>
              <w:t>0,0005</w:t>
            </w:r>
          </w:p>
        </w:tc>
        <w:tc>
          <w:tcPr>
            <w:tcW w:w="973" w:type="dxa"/>
          </w:tcPr>
          <w:p w:rsidR="00B71E16" w:rsidRPr="00BF245A" w:rsidRDefault="00B71E16" w:rsidP="00554150">
            <w:pPr>
              <w:tabs>
                <w:tab w:val="left" w:pos="7200"/>
              </w:tabs>
              <w:jc w:val="center"/>
              <w:rPr>
                <w:sz w:val="22"/>
                <w:szCs w:val="22"/>
                <w:lang w:val="en-US"/>
              </w:rPr>
            </w:pPr>
            <w:r w:rsidRPr="00BF245A">
              <w:rPr>
                <w:sz w:val="22"/>
                <w:szCs w:val="22"/>
                <w:lang w:val="en-US"/>
              </w:rPr>
              <w:t>0,001</w:t>
            </w:r>
          </w:p>
        </w:tc>
        <w:tc>
          <w:tcPr>
            <w:tcW w:w="968" w:type="dxa"/>
          </w:tcPr>
          <w:p w:rsidR="00B71E16" w:rsidRPr="00BF245A" w:rsidRDefault="00B71E16" w:rsidP="00554150">
            <w:pPr>
              <w:tabs>
                <w:tab w:val="left" w:pos="7200"/>
              </w:tabs>
              <w:jc w:val="center"/>
              <w:rPr>
                <w:sz w:val="22"/>
                <w:szCs w:val="22"/>
                <w:lang w:val="en-US"/>
              </w:rPr>
            </w:pPr>
            <w:r w:rsidRPr="00BF245A">
              <w:rPr>
                <w:sz w:val="22"/>
                <w:szCs w:val="22"/>
                <w:lang w:val="en-US"/>
              </w:rPr>
              <w:t>0,004</w:t>
            </w:r>
          </w:p>
        </w:tc>
        <w:tc>
          <w:tcPr>
            <w:tcW w:w="973" w:type="dxa"/>
          </w:tcPr>
          <w:p w:rsidR="00B71E16" w:rsidRPr="00BF245A" w:rsidRDefault="00B71E16" w:rsidP="00554150">
            <w:pPr>
              <w:tabs>
                <w:tab w:val="left" w:pos="7200"/>
              </w:tabs>
              <w:jc w:val="center"/>
              <w:rPr>
                <w:sz w:val="22"/>
                <w:szCs w:val="22"/>
                <w:lang w:val="en-US"/>
              </w:rPr>
            </w:pPr>
            <w:r w:rsidRPr="00BF245A">
              <w:rPr>
                <w:sz w:val="22"/>
                <w:szCs w:val="22"/>
                <w:lang w:val="en-US"/>
              </w:rPr>
              <w:t>0,0005</w:t>
            </w:r>
          </w:p>
        </w:tc>
        <w:tc>
          <w:tcPr>
            <w:tcW w:w="972" w:type="dxa"/>
          </w:tcPr>
          <w:p w:rsidR="00B71E16" w:rsidRPr="00BF245A" w:rsidRDefault="00B71E16" w:rsidP="00554150">
            <w:pPr>
              <w:tabs>
                <w:tab w:val="left" w:pos="7200"/>
              </w:tabs>
              <w:jc w:val="center"/>
              <w:rPr>
                <w:sz w:val="22"/>
                <w:szCs w:val="22"/>
                <w:lang w:val="en-US"/>
              </w:rPr>
            </w:pPr>
            <w:r w:rsidRPr="00BF245A">
              <w:rPr>
                <w:sz w:val="22"/>
                <w:szCs w:val="22"/>
                <w:lang w:val="en-US"/>
              </w:rPr>
              <w:t>0,0005</w:t>
            </w:r>
          </w:p>
        </w:tc>
        <w:tc>
          <w:tcPr>
            <w:tcW w:w="970" w:type="dxa"/>
          </w:tcPr>
          <w:p w:rsidR="00B71E16" w:rsidRPr="00BF245A" w:rsidRDefault="00B71E16" w:rsidP="00554150">
            <w:pPr>
              <w:tabs>
                <w:tab w:val="left" w:pos="7200"/>
              </w:tabs>
              <w:jc w:val="center"/>
              <w:rPr>
                <w:sz w:val="22"/>
                <w:szCs w:val="22"/>
                <w:lang w:val="en-US"/>
              </w:rPr>
            </w:pPr>
            <w:r w:rsidRPr="00BF245A">
              <w:rPr>
                <w:sz w:val="22"/>
                <w:szCs w:val="22"/>
                <w:lang w:val="en-US"/>
              </w:rPr>
              <w:t>0,001</w:t>
            </w:r>
          </w:p>
        </w:tc>
        <w:tc>
          <w:tcPr>
            <w:tcW w:w="1133" w:type="dxa"/>
          </w:tcPr>
          <w:p w:rsidR="00B71E16" w:rsidRPr="00BF245A" w:rsidRDefault="00B71E16" w:rsidP="00554150">
            <w:pPr>
              <w:tabs>
                <w:tab w:val="left" w:pos="7200"/>
              </w:tabs>
              <w:jc w:val="center"/>
              <w:rPr>
                <w:sz w:val="22"/>
                <w:szCs w:val="22"/>
                <w:lang w:val="en-US"/>
              </w:rPr>
            </w:pPr>
            <w:r w:rsidRPr="00BF245A">
              <w:rPr>
                <w:sz w:val="22"/>
                <w:szCs w:val="22"/>
                <w:lang w:val="en-US"/>
              </w:rPr>
              <w:t>0,002</w:t>
            </w:r>
          </w:p>
        </w:tc>
      </w:tr>
      <w:tr w:rsidR="00B71E16" w:rsidRPr="00BF245A" w:rsidTr="00554150">
        <w:tc>
          <w:tcPr>
            <w:tcW w:w="910" w:type="dxa"/>
          </w:tcPr>
          <w:p w:rsidR="00B71E16" w:rsidRPr="00BF245A" w:rsidRDefault="00B71E16" w:rsidP="00554150">
            <w:pPr>
              <w:tabs>
                <w:tab w:val="left" w:pos="7200"/>
              </w:tabs>
              <w:jc w:val="center"/>
              <w:rPr>
                <w:sz w:val="22"/>
                <w:szCs w:val="22"/>
              </w:rPr>
            </w:pPr>
            <w:r w:rsidRPr="00BF245A">
              <w:rPr>
                <w:sz w:val="22"/>
                <w:szCs w:val="22"/>
              </w:rPr>
              <w:t>С1С</w:t>
            </w:r>
          </w:p>
        </w:tc>
        <w:tc>
          <w:tcPr>
            <w:tcW w:w="797" w:type="dxa"/>
          </w:tcPr>
          <w:p w:rsidR="00B71E16" w:rsidRPr="00BF245A" w:rsidRDefault="00B71E16" w:rsidP="00554150">
            <w:pPr>
              <w:tabs>
                <w:tab w:val="left" w:pos="7200"/>
              </w:tabs>
              <w:rPr>
                <w:sz w:val="22"/>
                <w:szCs w:val="22"/>
              </w:rPr>
            </w:pPr>
            <w:r w:rsidRPr="00BF245A">
              <w:rPr>
                <w:sz w:val="22"/>
                <w:szCs w:val="22"/>
              </w:rPr>
              <w:t>99,990</w:t>
            </w:r>
          </w:p>
        </w:tc>
        <w:tc>
          <w:tcPr>
            <w:tcW w:w="983" w:type="dxa"/>
          </w:tcPr>
          <w:p w:rsidR="00B71E16" w:rsidRPr="00BF245A" w:rsidRDefault="00B71E16" w:rsidP="00554150">
            <w:pPr>
              <w:tabs>
                <w:tab w:val="left" w:pos="7200"/>
              </w:tabs>
              <w:jc w:val="center"/>
              <w:rPr>
                <w:sz w:val="22"/>
                <w:szCs w:val="22"/>
                <w:lang w:val="en-US"/>
              </w:rPr>
            </w:pPr>
            <w:r w:rsidRPr="00BF245A">
              <w:rPr>
                <w:sz w:val="22"/>
                <w:szCs w:val="22"/>
                <w:lang w:val="en-US"/>
              </w:rPr>
              <w:t>0,001</w:t>
            </w:r>
          </w:p>
        </w:tc>
        <w:tc>
          <w:tcPr>
            <w:tcW w:w="975" w:type="dxa"/>
          </w:tcPr>
          <w:p w:rsidR="00B71E16" w:rsidRPr="00BF245A" w:rsidRDefault="00B71E16" w:rsidP="00554150">
            <w:pPr>
              <w:tabs>
                <w:tab w:val="left" w:pos="7200"/>
              </w:tabs>
              <w:jc w:val="center"/>
              <w:rPr>
                <w:sz w:val="22"/>
                <w:szCs w:val="22"/>
                <w:lang w:val="en-US"/>
              </w:rPr>
            </w:pPr>
            <w:r w:rsidRPr="00BF245A">
              <w:rPr>
                <w:sz w:val="22"/>
                <w:szCs w:val="22"/>
                <w:lang w:val="en-US"/>
              </w:rPr>
              <w:t>0,001</w:t>
            </w:r>
          </w:p>
        </w:tc>
        <w:tc>
          <w:tcPr>
            <w:tcW w:w="973" w:type="dxa"/>
          </w:tcPr>
          <w:p w:rsidR="00B71E16" w:rsidRPr="00BF245A" w:rsidRDefault="00B71E16" w:rsidP="00554150">
            <w:pPr>
              <w:tabs>
                <w:tab w:val="left" w:pos="7200"/>
              </w:tabs>
              <w:jc w:val="center"/>
              <w:rPr>
                <w:sz w:val="22"/>
                <w:szCs w:val="22"/>
                <w:lang w:val="en-US"/>
              </w:rPr>
            </w:pPr>
            <w:r w:rsidRPr="00BF245A">
              <w:rPr>
                <w:sz w:val="22"/>
                <w:szCs w:val="22"/>
                <w:lang w:val="en-US"/>
              </w:rPr>
              <w:t>0,001</w:t>
            </w:r>
          </w:p>
        </w:tc>
        <w:tc>
          <w:tcPr>
            <w:tcW w:w="968" w:type="dxa"/>
          </w:tcPr>
          <w:p w:rsidR="00B71E16" w:rsidRPr="00BF245A" w:rsidRDefault="00B71E16" w:rsidP="00554150">
            <w:pPr>
              <w:tabs>
                <w:tab w:val="left" w:pos="7200"/>
              </w:tabs>
              <w:jc w:val="center"/>
              <w:rPr>
                <w:sz w:val="22"/>
                <w:szCs w:val="22"/>
                <w:lang w:val="en-US"/>
              </w:rPr>
            </w:pPr>
            <w:r w:rsidRPr="00BF245A">
              <w:rPr>
                <w:sz w:val="22"/>
                <w:szCs w:val="22"/>
                <w:lang w:val="en-US"/>
              </w:rPr>
              <w:t>0,005</w:t>
            </w:r>
          </w:p>
        </w:tc>
        <w:tc>
          <w:tcPr>
            <w:tcW w:w="973" w:type="dxa"/>
          </w:tcPr>
          <w:p w:rsidR="00B71E16" w:rsidRPr="00BF245A" w:rsidRDefault="00B71E16" w:rsidP="00554150">
            <w:pPr>
              <w:tabs>
                <w:tab w:val="left" w:pos="7200"/>
              </w:tabs>
              <w:jc w:val="center"/>
              <w:rPr>
                <w:sz w:val="22"/>
                <w:szCs w:val="22"/>
                <w:lang w:val="en-US"/>
              </w:rPr>
            </w:pPr>
            <w:r w:rsidRPr="00BF245A">
              <w:rPr>
                <w:sz w:val="22"/>
                <w:szCs w:val="22"/>
                <w:lang w:val="en-US"/>
              </w:rPr>
              <w:t>0,001</w:t>
            </w:r>
          </w:p>
        </w:tc>
        <w:tc>
          <w:tcPr>
            <w:tcW w:w="972" w:type="dxa"/>
          </w:tcPr>
          <w:p w:rsidR="00B71E16" w:rsidRPr="00BF245A" w:rsidRDefault="00B71E16" w:rsidP="00554150">
            <w:pPr>
              <w:tabs>
                <w:tab w:val="left" w:pos="7200"/>
              </w:tabs>
              <w:jc w:val="center"/>
              <w:rPr>
                <w:sz w:val="22"/>
                <w:szCs w:val="22"/>
                <w:lang w:val="en-US"/>
              </w:rPr>
            </w:pPr>
            <w:r w:rsidRPr="00BF245A">
              <w:rPr>
                <w:sz w:val="22"/>
                <w:szCs w:val="22"/>
                <w:lang w:val="en-US"/>
              </w:rPr>
              <w:t>0,001</w:t>
            </w:r>
          </w:p>
        </w:tc>
        <w:tc>
          <w:tcPr>
            <w:tcW w:w="970" w:type="dxa"/>
          </w:tcPr>
          <w:p w:rsidR="00B71E16" w:rsidRPr="00BF245A" w:rsidRDefault="00B71E16" w:rsidP="00554150">
            <w:pPr>
              <w:tabs>
                <w:tab w:val="left" w:pos="7200"/>
              </w:tabs>
              <w:jc w:val="center"/>
              <w:rPr>
                <w:sz w:val="22"/>
                <w:szCs w:val="22"/>
                <w:lang w:val="en-US"/>
              </w:rPr>
            </w:pPr>
            <w:r w:rsidRPr="00BF245A">
              <w:rPr>
                <w:sz w:val="22"/>
                <w:szCs w:val="22"/>
                <w:lang w:val="en-US"/>
              </w:rPr>
              <w:t>0,001</w:t>
            </w:r>
          </w:p>
        </w:tc>
        <w:tc>
          <w:tcPr>
            <w:tcW w:w="1133" w:type="dxa"/>
          </w:tcPr>
          <w:p w:rsidR="00B71E16" w:rsidRPr="00BF245A" w:rsidRDefault="00B71E16" w:rsidP="00554150">
            <w:pPr>
              <w:tabs>
                <w:tab w:val="left" w:pos="7200"/>
              </w:tabs>
              <w:jc w:val="center"/>
              <w:rPr>
                <w:sz w:val="22"/>
                <w:szCs w:val="22"/>
                <w:lang w:val="en-US"/>
              </w:rPr>
            </w:pPr>
            <w:r w:rsidRPr="00BF245A">
              <w:rPr>
                <w:sz w:val="22"/>
                <w:szCs w:val="22"/>
                <w:lang w:val="en-US"/>
              </w:rPr>
              <w:t>0,002</w:t>
            </w:r>
          </w:p>
        </w:tc>
      </w:tr>
      <w:tr w:rsidR="00B71E16" w:rsidRPr="00BF245A" w:rsidTr="00554150">
        <w:tc>
          <w:tcPr>
            <w:tcW w:w="910" w:type="dxa"/>
          </w:tcPr>
          <w:p w:rsidR="00B71E16" w:rsidRPr="00BF245A" w:rsidRDefault="00B71E16" w:rsidP="00554150">
            <w:pPr>
              <w:tabs>
                <w:tab w:val="left" w:pos="7200"/>
              </w:tabs>
              <w:jc w:val="center"/>
              <w:rPr>
                <w:sz w:val="22"/>
                <w:szCs w:val="22"/>
              </w:rPr>
            </w:pPr>
            <w:r w:rsidRPr="00BF245A">
              <w:rPr>
                <w:sz w:val="22"/>
                <w:szCs w:val="22"/>
              </w:rPr>
              <w:t>С1</w:t>
            </w:r>
          </w:p>
        </w:tc>
        <w:tc>
          <w:tcPr>
            <w:tcW w:w="797" w:type="dxa"/>
          </w:tcPr>
          <w:p w:rsidR="00B71E16" w:rsidRPr="00BF245A" w:rsidRDefault="00B71E16" w:rsidP="00554150">
            <w:pPr>
              <w:tabs>
                <w:tab w:val="left" w:pos="7200"/>
              </w:tabs>
              <w:rPr>
                <w:sz w:val="22"/>
                <w:szCs w:val="22"/>
              </w:rPr>
            </w:pPr>
            <w:r w:rsidRPr="00BF245A">
              <w:rPr>
                <w:sz w:val="22"/>
                <w:szCs w:val="22"/>
              </w:rPr>
              <w:t>99,985</w:t>
            </w:r>
          </w:p>
        </w:tc>
        <w:tc>
          <w:tcPr>
            <w:tcW w:w="983" w:type="dxa"/>
          </w:tcPr>
          <w:p w:rsidR="00B71E16" w:rsidRPr="00BF245A" w:rsidRDefault="00B71E16" w:rsidP="00554150">
            <w:pPr>
              <w:tabs>
                <w:tab w:val="left" w:pos="7200"/>
              </w:tabs>
              <w:jc w:val="center"/>
              <w:rPr>
                <w:sz w:val="22"/>
                <w:szCs w:val="22"/>
                <w:lang w:val="en-US"/>
              </w:rPr>
            </w:pPr>
            <w:r w:rsidRPr="00BF245A">
              <w:rPr>
                <w:sz w:val="22"/>
                <w:szCs w:val="22"/>
                <w:lang w:val="en-US"/>
              </w:rPr>
              <w:t>0,001</w:t>
            </w:r>
          </w:p>
        </w:tc>
        <w:tc>
          <w:tcPr>
            <w:tcW w:w="975" w:type="dxa"/>
          </w:tcPr>
          <w:p w:rsidR="00B71E16" w:rsidRPr="00BF245A" w:rsidRDefault="00B71E16" w:rsidP="00554150">
            <w:pPr>
              <w:tabs>
                <w:tab w:val="left" w:pos="7200"/>
              </w:tabs>
              <w:jc w:val="center"/>
              <w:rPr>
                <w:sz w:val="22"/>
                <w:szCs w:val="22"/>
                <w:lang w:val="en-US"/>
              </w:rPr>
            </w:pPr>
            <w:r w:rsidRPr="00BF245A">
              <w:rPr>
                <w:sz w:val="22"/>
                <w:szCs w:val="22"/>
                <w:lang w:val="en-US"/>
              </w:rPr>
              <w:t>0,001</w:t>
            </w:r>
          </w:p>
        </w:tc>
        <w:tc>
          <w:tcPr>
            <w:tcW w:w="973" w:type="dxa"/>
          </w:tcPr>
          <w:p w:rsidR="00B71E16" w:rsidRPr="00BF245A" w:rsidRDefault="00B71E16" w:rsidP="00554150">
            <w:pPr>
              <w:tabs>
                <w:tab w:val="left" w:pos="7200"/>
              </w:tabs>
              <w:jc w:val="center"/>
              <w:rPr>
                <w:sz w:val="22"/>
                <w:szCs w:val="22"/>
                <w:lang w:val="en-US"/>
              </w:rPr>
            </w:pPr>
            <w:r w:rsidRPr="00BF245A">
              <w:rPr>
                <w:sz w:val="22"/>
                <w:szCs w:val="22"/>
                <w:lang w:val="en-US"/>
              </w:rPr>
              <w:t>0,001</w:t>
            </w:r>
          </w:p>
        </w:tc>
        <w:tc>
          <w:tcPr>
            <w:tcW w:w="968" w:type="dxa"/>
          </w:tcPr>
          <w:p w:rsidR="00B71E16" w:rsidRPr="00BF245A" w:rsidRDefault="00B71E16" w:rsidP="00554150">
            <w:pPr>
              <w:tabs>
                <w:tab w:val="left" w:pos="7200"/>
              </w:tabs>
              <w:jc w:val="center"/>
              <w:rPr>
                <w:sz w:val="22"/>
                <w:szCs w:val="22"/>
                <w:lang w:val="en-US"/>
              </w:rPr>
            </w:pPr>
            <w:r w:rsidRPr="00BF245A">
              <w:rPr>
                <w:sz w:val="22"/>
                <w:szCs w:val="22"/>
                <w:lang w:val="en-US"/>
              </w:rPr>
              <w:t>0,006</w:t>
            </w:r>
          </w:p>
        </w:tc>
        <w:tc>
          <w:tcPr>
            <w:tcW w:w="973" w:type="dxa"/>
          </w:tcPr>
          <w:p w:rsidR="00B71E16" w:rsidRPr="00BF245A" w:rsidRDefault="00B71E16" w:rsidP="00554150">
            <w:pPr>
              <w:tabs>
                <w:tab w:val="left" w:pos="7200"/>
              </w:tabs>
              <w:jc w:val="center"/>
              <w:rPr>
                <w:sz w:val="22"/>
                <w:szCs w:val="22"/>
                <w:lang w:val="en-US"/>
              </w:rPr>
            </w:pPr>
            <w:r w:rsidRPr="00BF245A">
              <w:rPr>
                <w:sz w:val="22"/>
                <w:szCs w:val="22"/>
                <w:lang w:val="en-US"/>
              </w:rPr>
              <w:t>0,001</w:t>
            </w:r>
          </w:p>
        </w:tc>
        <w:tc>
          <w:tcPr>
            <w:tcW w:w="972" w:type="dxa"/>
          </w:tcPr>
          <w:p w:rsidR="00B71E16" w:rsidRPr="00BF245A" w:rsidRDefault="00B71E16" w:rsidP="00554150">
            <w:pPr>
              <w:tabs>
                <w:tab w:val="left" w:pos="7200"/>
              </w:tabs>
              <w:jc w:val="center"/>
              <w:rPr>
                <w:sz w:val="22"/>
                <w:szCs w:val="22"/>
                <w:lang w:val="en-US"/>
              </w:rPr>
            </w:pPr>
            <w:r w:rsidRPr="00BF245A">
              <w:rPr>
                <w:sz w:val="22"/>
                <w:szCs w:val="22"/>
                <w:lang w:val="en-US"/>
              </w:rPr>
              <w:t>0,001</w:t>
            </w:r>
          </w:p>
        </w:tc>
        <w:tc>
          <w:tcPr>
            <w:tcW w:w="970" w:type="dxa"/>
          </w:tcPr>
          <w:p w:rsidR="00B71E16" w:rsidRPr="00BF245A" w:rsidRDefault="00B71E16" w:rsidP="00554150">
            <w:pPr>
              <w:tabs>
                <w:tab w:val="left" w:pos="7200"/>
              </w:tabs>
              <w:jc w:val="center"/>
              <w:rPr>
                <w:sz w:val="22"/>
                <w:szCs w:val="22"/>
                <w:lang w:val="en-US"/>
              </w:rPr>
            </w:pPr>
            <w:r w:rsidRPr="00BF245A">
              <w:rPr>
                <w:sz w:val="22"/>
                <w:szCs w:val="22"/>
                <w:lang w:val="en-US"/>
              </w:rPr>
              <w:t>0,001</w:t>
            </w:r>
          </w:p>
        </w:tc>
        <w:tc>
          <w:tcPr>
            <w:tcW w:w="1133" w:type="dxa"/>
          </w:tcPr>
          <w:p w:rsidR="00B71E16" w:rsidRPr="00BF245A" w:rsidRDefault="00B71E16" w:rsidP="00554150">
            <w:pPr>
              <w:tabs>
                <w:tab w:val="left" w:pos="7200"/>
              </w:tabs>
              <w:jc w:val="center"/>
              <w:rPr>
                <w:sz w:val="22"/>
                <w:szCs w:val="22"/>
                <w:lang w:val="en-US"/>
              </w:rPr>
            </w:pPr>
            <w:r w:rsidRPr="00BF245A">
              <w:rPr>
                <w:sz w:val="22"/>
                <w:szCs w:val="22"/>
                <w:lang w:val="en-US"/>
              </w:rPr>
              <w:t>0,003</w:t>
            </w:r>
          </w:p>
        </w:tc>
      </w:tr>
      <w:tr w:rsidR="00B71E16" w:rsidRPr="00BF245A" w:rsidTr="00554150">
        <w:tc>
          <w:tcPr>
            <w:tcW w:w="910" w:type="dxa"/>
          </w:tcPr>
          <w:p w:rsidR="00B71E16" w:rsidRPr="00BF245A" w:rsidRDefault="00B71E16" w:rsidP="00554150">
            <w:pPr>
              <w:tabs>
                <w:tab w:val="left" w:pos="7200"/>
              </w:tabs>
              <w:jc w:val="center"/>
              <w:rPr>
                <w:sz w:val="22"/>
                <w:szCs w:val="22"/>
              </w:rPr>
            </w:pPr>
            <w:r w:rsidRPr="00BF245A">
              <w:rPr>
                <w:sz w:val="22"/>
                <w:szCs w:val="22"/>
              </w:rPr>
              <w:t>С2С</w:t>
            </w:r>
          </w:p>
        </w:tc>
        <w:tc>
          <w:tcPr>
            <w:tcW w:w="797" w:type="dxa"/>
          </w:tcPr>
          <w:p w:rsidR="00B71E16" w:rsidRPr="00BF245A" w:rsidRDefault="00B71E16" w:rsidP="00554150">
            <w:pPr>
              <w:tabs>
                <w:tab w:val="left" w:pos="7200"/>
              </w:tabs>
              <w:rPr>
                <w:sz w:val="22"/>
                <w:szCs w:val="22"/>
              </w:rPr>
            </w:pPr>
            <w:r w:rsidRPr="00BF245A">
              <w:rPr>
                <w:sz w:val="22"/>
                <w:szCs w:val="22"/>
              </w:rPr>
              <w:t>99,970</w:t>
            </w:r>
          </w:p>
        </w:tc>
        <w:tc>
          <w:tcPr>
            <w:tcW w:w="983" w:type="dxa"/>
          </w:tcPr>
          <w:p w:rsidR="00B71E16" w:rsidRPr="00BF245A" w:rsidRDefault="00B71E16" w:rsidP="00554150">
            <w:pPr>
              <w:tabs>
                <w:tab w:val="left" w:pos="7200"/>
              </w:tabs>
              <w:jc w:val="center"/>
              <w:rPr>
                <w:sz w:val="22"/>
                <w:szCs w:val="22"/>
                <w:lang w:val="en-US"/>
              </w:rPr>
            </w:pPr>
            <w:r w:rsidRPr="00BF245A">
              <w:rPr>
                <w:sz w:val="22"/>
                <w:szCs w:val="22"/>
                <w:lang w:val="en-US"/>
              </w:rPr>
              <w:t>0,002</w:t>
            </w:r>
          </w:p>
        </w:tc>
        <w:tc>
          <w:tcPr>
            <w:tcW w:w="975" w:type="dxa"/>
          </w:tcPr>
          <w:p w:rsidR="00B71E16" w:rsidRPr="00BF245A" w:rsidRDefault="00B71E16" w:rsidP="00554150">
            <w:pPr>
              <w:tabs>
                <w:tab w:val="left" w:pos="7200"/>
              </w:tabs>
              <w:jc w:val="center"/>
              <w:rPr>
                <w:sz w:val="22"/>
                <w:szCs w:val="22"/>
                <w:lang w:val="en-US"/>
              </w:rPr>
            </w:pPr>
            <w:r w:rsidRPr="00BF245A">
              <w:rPr>
                <w:sz w:val="22"/>
                <w:szCs w:val="22"/>
                <w:lang w:val="en-US"/>
              </w:rPr>
              <w:t>0,002</w:t>
            </w:r>
          </w:p>
        </w:tc>
        <w:tc>
          <w:tcPr>
            <w:tcW w:w="973" w:type="dxa"/>
          </w:tcPr>
          <w:p w:rsidR="00B71E16" w:rsidRPr="00BF245A" w:rsidRDefault="00B71E16" w:rsidP="00554150">
            <w:pPr>
              <w:tabs>
                <w:tab w:val="left" w:pos="7200"/>
              </w:tabs>
              <w:jc w:val="center"/>
              <w:rPr>
                <w:sz w:val="22"/>
                <w:szCs w:val="22"/>
                <w:lang w:val="en-US"/>
              </w:rPr>
            </w:pPr>
            <w:r w:rsidRPr="00BF245A">
              <w:rPr>
                <w:sz w:val="22"/>
                <w:szCs w:val="22"/>
                <w:lang w:val="en-US"/>
              </w:rPr>
              <w:t>0,002</w:t>
            </w:r>
          </w:p>
        </w:tc>
        <w:tc>
          <w:tcPr>
            <w:tcW w:w="968" w:type="dxa"/>
          </w:tcPr>
          <w:p w:rsidR="00B71E16" w:rsidRPr="00BF245A" w:rsidRDefault="00B71E16" w:rsidP="00554150">
            <w:pPr>
              <w:tabs>
                <w:tab w:val="left" w:pos="7200"/>
              </w:tabs>
              <w:jc w:val="center"/>
              <w:rPr>
                <w:sz w:val="22"/>
                <w:szCs w:val="22"/>
                <w:lang w:val="en-US"/>
              </w:rPr>
            </w:pPr>
            <w:r w:rsidRPr="00BF245A">
              <w:rPr>
                <w:sz w:val="22"/>
                <w:szCs w:val="22"/>
                <w:lang w:val="en-US"/>
              </w:rPr>
              <w:t>0,02</w:t>
            </w:r>
          </w:p>
        </w:tc>
        <w:tc>
          <w:tcPr>
            <w:tcW w:w="973" w:type="dxa"/>
          </w:tcPr>
          <w:p w:rsidR="00B71E16" w:rsidRPr="00BF245A" w:rsidRDefault="00B71E16" w:rsidP="00554150">
            <w:pPr>
              <w:tabs>
                <w:tab w:val="left" w:pos="7200"/>
              </w:tabs>
              <w:jc w:val="center"/>
              <w:rPr>
                <w:sz w:val="22"/>
                <w:szCs w:val="22"/>
                <w:lang w:val="en-US"/>
              </w:rPr>
            </w:pPr>
            <w:r w:rsidRPr="00BF245A">
              <w:rPr>
                <w:sz w:val="22"/>
                <w:szCs w:val="22"/>
                <w:lang w:val="en-US"/>
              </w:rPr>
              <w:t>0,001</w:t>
            </w:r>
          </w:p>
        </w:tc>
        <w:tc>
          <w:tcPr>
            <w:tcW w:w="972" w:type="dxa"/>
          </w:tcPr>
          <w:p w:rsidR="00B71E16" w:rsidRPr="00BF245A" w:rsidRDefault="00B71E16" w:rsidP="00554150">
            <w:pPr>
              <w:tabs>
                <w:tab w:val="left" w:pos="7200"/>
              </w:tabs>
              <w:jc w:val="center"/>
              <w:rPr>
                <w:sz w:val="22"/>
                <w:szCs w:val="22"/>
                <w:lang w:val="en-US"/>
              </w:rPr>
            </w:pPr>
            <w:r w:rsidRPr="00BF245A">
              <w:rPr>
                <w:sz w:val="22"/>
                <w:szCs w:val="22"/>
                <w:lang w:val="en-US"/>
              </w:rPr>
              <w:t>0,001</w:t>
            </w:r>
          </w:p>
        </w:tc>
        <w:tc>
          <w:tcPr>
            <w:tcW w:w="970" w:type="dxa"/>
          </w:tcPr>
          <w:p w:rsidR="00B71E16" w:rsidRPr="00BF245A" w:rsidRDefault="00B71E16" w:rsidP="00554150">
            <w:pPr>
              <w:tabs>
                <w:tab w:val="left" w:pos="7200"/>
              </w:tabs>
              <w:jc w:val="center"/>
              <w:rPr>
                <w:sz w:val="22"/>
                <w:szCs w:val="22"/>
                <w:lang w:val="en-US"/>
              </w:rPr>
            </w:pPr>
            <w:r w:rsidRPr="00BF245A">
              <w:rPr>
                <w:sz w:val="22"/>
                <w:szCs w:val="22"/>
                <w:lang w:val="en-US"/>
              </w:rPr>
              <w:t>0,001</w:t>
            </w:r>
          </w:p>
        </w:tc>
        <w:tc>
          <w:tcPr>
            <w:tcW w:w="1133" w:type="dxa"/>
          </w:tcPr>
          <w:p w:rsidR="00B71E16" w:rsidRPr="00BF245A" w:rsidRDefault="00B71E16" w:rsidP="00554150">
            <w:pPr>
              <w:tabs>
                <w:tab w:val="left" w:pos="7200"/>
              </w:tabs>
              <w:jc w:val="center"/>
              <w:rPr>
                <w:sz w:val="22"/>
                <w:szCs w:val="22"/>
                <w:lang w:val="en-US"/>
              </w:rPr>
            </w:pPr>
            <w:r w:rsidRPr="00BF245A">
              <w:rPr>
                <w:sz w:val="22"/>
                <w:szCs w:val="22"/>
                <w:lang w:val="en-US"/>
              </w:rPr>
              <w:t>0,003</w:t>
            </w:r>
          </w:p>
        </w:tc>
      </w:tr>
      <w:tr w:rsidR="00B71E16" w:rsidRPr="00BF245A" w:rsidTr="00554150">
        <w:tc>
          <w:tcPr>
            <w:tcW w:w="910" w:type="dxa"/>
          </w:tcPr>
          <w:p w:rsidR="00B71E16" w:rsidRPr="00BF245A" w:rsidRDefault="00B71E16" w:rsidP="00554150">
            <w:pPr>
              <w:tabs>
                <w:tab w:val="left" w:pos="7200"/>
              </w:tabs>
              <w:jc w:val="center"/>
              <w:rPr>
                <w:sz w:val="22"/>
                <w:szCs w:val="22"/>
              </w:rPr>
            </w:pPr>
            <w:r w:rsidRPr="00BF245A">
              <w:rPr>
                <w:sz w:val="22"/>
                <w:szCs w:val="22"/>
              </w:rPr>
              <w:t>С2</w:t>
            </w:r>
          </w:p>
        </w:tc>
        <w:tc>
          <w:tcPr>
            <w:tcW w:w="797" w:type="dxa"/>
          </w:tcPr>
          <w:p w:rsidR="00B71E16" w:rsidRPr="00BF245A" w:rsidRDefault="00B71E16" w:rsidP="00554150">
            <w:pPr>
              <w:tabs>
                <w:tab w:val="left" w:pos="7200"/>
              </w:tabs>
              <w:rPr>
                <w:sz w:val="22"/>
                <w:szCs w:val="22"/>
              </w:rPr>
            </w:pPr>
            <w:r w:rsidRPr="00BF245A">
              <w:rPr>
                <w:sz w:val="22"/>
                <w:szCs w:val="22"/>
              </w:rPr>
              <w:t>99,950</w:t>
            </w:r>
          </w:p>
        </w:tc>
        <w:tc>
          <w:tcPr>
            <w:tcW w:w="983" w:type="dxa"/>
          </w:tcPr>
          <w:p w:rsidR="00B71E16" w:rsidRPr="00BF245A" w:rsidRDefault="00B71E16" w:rsidP="00554150">
            <w:pPr>
              <w:tabs>
                <w:tab w:val="left" w:pos="7200"/>
              </w:tabs>
              <w:jc w:val="center"/>
              <w:rPr>
                <w:sz w:val="22"/>
                <w:szCs w:val="22"/>
                <w:lang w:val="en-US"/>
              </w:rPr>
            </w:pPr>
            <w:r w:rsidRPr="00BF245A">
              <w:rPr>
                <w:sz w:val="22"/>
                <w:szCs w:val="22"/>
                <w:lang w:val="en-US"/>
              </w:rPr>
              <w:t>0,0015</w:t>
            </w:r>
          </w:p>
        </w:tc>
        <w:tc>
          <w:tcPr>
            <w:tcW w:w="975" w:type="dxa"/>
          </w:tcPr>
          <w:p w:rsidR="00B71E16" w:rsidRPr="00BF245A" w:rsidRDefault="00B71E16" w:rsidP="00554150">
            <w:pPr>
              <w:tabs>
                <w:tab w:val="left" w:pos="7200"/>
              </w:tabs>
              <w:jc w:val="center"/>
              <w:rPr>
                <w:sz w:val="22"/>
                <w:szCs w:val="22"/>
                <w:lang w:val="en-US"/>
              </w:rPr>
            </w:pPr>
            <w:r w:rsidRPr="00BF245A">
              <w:rPr>
                <w:sz w:val="22"/>
                <w:szCs w:val="22"/>
                <w:lang w:val="en-US"/>
              </w:rPr>
              <w:t>0,001</w:t>
            </w:r>
          </w:p>
        </w:tc>
        <w:tc>
          <w:tcPr>
            <w:tcW w:w="973" w:type="dxa"/>
          </w:tcPr>
          <w:p w:rsidR="00B71E16" w:rsidRPr="00BF245A" w:rsidRDefault="00B71E16" w:rsidP="00554150">
            <w:pPr>
              <w:tabs>
                <w:tab w:val="left" w:pos="7200"/>
              </w:tabs>
              <w:jc w:val="center"/>
              <w:rPr>
                <w:sz w:val="22"/>
                <w:szCs w:val="22"/>
                <w:lang w:val="en-US"/>
              </w:rPr>
            </w:pPr>
            <w:r w:rsidRPr="00BF245A">
              <w:rPr>
                <w:sz w:val="22"/>
                <w:szCs w:val="22"/>
                <w:lang w:val="en-US"/>
              </w:rPr>
              <w:t>0,001</w:t>
            </w:r>
          </w:p>
        </w:tc>
        <w:tc>
          <w:tcPr>
            <w:tcW w:w="968" w:type="dxa"/>
          </w:tcPr>
          <w:p w:rsidR="00B71E16" w:rsidRPr="00BF245A" w:rsidRDefault="00B71E16" w:rsidP="00554150">
            <w:pPr>
              <w:tabs>
                <w:tab w:val="left" w:pos="7200"/>
              </w:tabs>
              <w:jc w:val="center"/>
              <w:rPr>
                <w:sz w:val="22"/>
                <w:szCs w:val="22"/>
                <w:lang w:val="en-US"/>
              </w:rPr>
            </w:pPr>
            <w:r w:rsidRPr="00BF245A">
              <w:rPr>
                <w:sz w:val="22"/>
                <w:szCs w:val="22"/>
                <w:lang w:val="en-US"/>
              </w:rPr>
              <w:t>0,03</w:t>
            </w:r>
          </w:p>
        </w:tc>
        <w:tc>
          <w:tcPr>
            <w:tcW w:w="973" w:type="dxa"/>
          </w:tcPr>
          <w:p w:rsidR="00B71E16" w:rsidRPr="00BF245A" w:rsidRDefault="00B71E16" w:rsidP="00554150">
            <w:pPr>
              <w:tabs>
                <w:tab w:val="left" w:pos="7200"/>
              </w:tabs>
              <w:jc w:val="center"/>
              <w:rPr>
                <w:sz w:val="22"/>
                <w:szCs w:val="22"/>
                <w:lang w:val="en-US"/>
              </w:rPr>
            </w:pPr>
            <w:r w:rsidRPr="00BF245A">
              <w:rPr>
                <w:sz w:val="22"/>
                <w:szCs w:val="22"/>
                <w:lang w:val="en-US"/>
              </w:rPr>
              <w:t>0,005</w:t>
            </w:r>
          </w:p>
        </w:tc>
        <w:tc>
          <w:tcPr>
            <w:tcW w:w="972" w:type="dxa"/>
          </w:tcPr>
          <w:p w:rsidR="00B71E16" w:rsidRPr="00BF245A" w:rsidRDefault="00B71E16" w:rsidP="00554150">
            <w:pPr>
              <w:tabs>
                <w:tab w:val="left" w:pos="7200"/>
              </w:tabs>
              <w:jc w:val="center"/>
              <w:rPr>
                <w:sz w:val="22"/>
                <w:szCs w:val="22"/>
                <w:lang w:val="en-US"/>
              </w:rPr>
            </w:pPr>
            <w:r w:rsidRPr="00BF245A">
              <w:rPr>
                <w:sz w:val="22"/>
                <w:szCs w:val="22"/>
                <w:lang w:val="en-US"/>
              </w:rPr>
              <w:t>0,002</w:t>
            </w:r>
          </w:p>
        </w:tc>
        <w:tc>
          <w:tcPr>
            <w:tcW w:w="970" w:type="dxa"/>
          </w:tcPr>
          <w:p w:rsidR="00B71E16" w:rsidRPr="00BF245A" w:rsidRDefault="00B71E16" w:rsidP="00554150">
            <w:pPr>
              <w:tabs>
                <w:tab w:val="left" w:pos="7200"/>
              </w:tabs>
              <w:jc w:val="center"/>
              <w:rPr>
                <w:sz w:val="22"/>
                <w:szCs w:val="22"/>
                <w:lang w:val="en-US"/>
              </w:rPr>
            </w:pPr>
            <w:r w:rsidRPr="00BF245A">
              <w:rPr>
                <w:sz w:val="22"/>
                <w:szCs w:val="22"/>
                <w:lang w:val="en-US"/>
              </w:rPr>
              <w:t>0,002</w:t>
            </w:r>
          </w:p>
        </w:tc>
        <w:tc>
          <w:tcPr>
            <w:tcW w:w="1133" w:type="dxa"/>
          </w:tcPr>
          <w:p w:rsidR="00B71E16" w:rsidRPr="00BF245A" w:rsidRDefault="00B71E16" w:rsidP="00554150">
            <w:pPr>
              <w:tabs>
                <w:tab w:val="left" w:pos="7200"/>
              </w:tabs>
              <w:jc w:val="center"/>
              <w:rPr>
                <w:sz w:val="22"/>
                <w:szCs w:val="22"/>
                <w:lang w:val="en-US"/>
              </w:rPr>
            </w:pPr>
            <w:r w:rsidRPr="00BF245A">
              <w:rPr>
                <w:sz w:val="22"/>
                <w:szCs w:val="22"/>
                <w:lang w:val="en-US"/>
              </w:rPr>
              <w:t>0,015</w:t>
            </w:r>
          </w:p>
        </w:tc>
      </w:tr>
      <w:tr w:rsidR="00B71E16" w:rsidRPr="00BF245A" w:rsidTr="00554150">
        <w:tc>
          <w:tcPr>
            <w:tcW w:w="910" w:type="dxa"/>
          </w:tcPr>
          <w:p w:rsidR="00B71E16" w:rsidRPr="00BF245A" w:rsidRDefault="00B71E16" w:rsidP="00554150">
            <w:pPr>
              <w:tabs>
                <w:tab w:val="left" w:pos="7200"/>
              </w:tabs>
              <w:jc w:val="center"/>
              <w:rPr>
                <w:sz w:val="22"/>
                <w:szCs w:val="22"/>
              </w:rPr>
            </w:pPr>
            <w:r w:rsidRPr="00BF245A">
              <w:rPr>
                <w:sz w:val="22"/>
                <w:szCs w:val="22"/>
              </w:rPr>
              <w:t>С3</w:t>
            </w:r>
          </w:p>
        </w:tc>
        <w:tc>
          <w:tcPr>
            <w:tcW w:w="797" w:type="dxa"/>
          </w:tcPr>
          <w:p w:rsidR="00B71E16" w:rsidRPr="00BF245A" w:rsidRDefault="00B71E16" w:rsidP="00554150">
            <w:pPr>
              <w:tabs>
                <w:tab w:val="left" w:pos="7200"/>
              </w:tabs>
              <w:rPr>
                <w:sz w:val="22"/>
                <w:szCs w:val="22"/>
              </w:rPr>
            </w:pPr>
            <w:r w:rsidRPr="00BF245A">
              <w:rPr>
                <w:sz w:val="22"/>
                <w:szCs w:val="22"/>
              </w:rPr>
              <w:t>99,900</w:t>
            </w:r>
          </w:p>
        </w:tc>
        <w:tc>
          <w:tcPr>
            <w:tcW w:w="983" w:type="dxa"/>
          </w:tcPr>
          <w:p w:rsidR="00B71E16" w:rsidRPr="00BF245A" w:rsidRDefault="00B71E16" w:rsidP="00554150">
            <w:pPr>
              <w:tabs>
                <w:tab w:val="left" w:pos="7200"/>
              </w:tabs>
              <w:jc w:val="center"/>
              <w:rPr>
                <w:sz w:val="22"/>
                <w:szCs w:val="22"/>
                <w:lang w:val="en-US"/>
              </w:rPr>
            </w:pPr>
            <w:r w:rsidRPr="00BF245A">
              <w:rPr>
                <w:sz w:val="22"/>
                <w:szCs w:val="22"/>
                <w:lang w:val="en-US"/>
              </w:rPr>
              <w:t>0,0015</w:t>
            </w:r>
          </w:p>
        </w:tc>
        <w:tc>
          <w:tcPr>
            <w:tcW w:w="975" w:type="dxa"/>
          </w:tcPr>
          <w:p w:rsidR="00B71E16" w:rsidRPr="00BF245A" w:rsidRDefault="00B71E16" w:rsidP="00554150">
            <w:pPr>
              <w:tabs>
                <w:tab w:val="left" w:pos="7200"/>
              </w:tabs>
              <w:jc w:val="center"/>
              <w:rPr>
                <w:sz w:val="22"/>
                <w:szCs w:val="22"/>
                <w:lang w:val="en-US"/>
              </w:rPr>
            </w:pPr>
            <w:r w:rsidRPr="00BF245A">
              <w:rPr>
                <w:sz w:val="22"/>
                <w:szCs w:val="22"/>
                <w:lang w:val="en-US"/>
              </w:rPr>
              <w:t>0,002</w:t>
            </w:r>
          </w:p>
        </w:tc>
        <w:tc>
          <w:tcPr>
            <w:tcW w:w="973" w:type="dxa"/>
          </w:tcPr>
          <w:p w:rsidR="00B71E16" w:rsidRPr="00BF245A" w:rsidRDefault="00B71E16" w:rsidP="00554150">
            <w:pPr>
              <w:tabs>
                <w:tab w:val="left" w:pos="7200"/>
              </w:tabs>
              <w:jc w:val="center"/>
              <w:rPr>
                <w:sz w:val="22"/>
                <w:szCs w:val="22"/>
                <w:lang w:val="en-US"/>
              </w:rPr>
            </w:pPr>
            <w:r w:rsidRPr="00BF245A">
              <w:rPr>
                <w:sz w:val="22"/>
                <w:szCs w:val="22"/>
                <w:lang w:val="en-US"/>
              </w:rPr>
              <w:t>0,005</w:t>
            </w:r>
          </w:p>
        </w:tc>
        <w:tc>
          <w:tcPr>
            <w:tcW w:w="968" w:type="dxa"/>
          </w:tcPr>
          <w:p w:rsidR="00B71E16" w:rsidRPr="00BF245A" w:rsidRDefault="00B71E16" w:rsidP="00554150">
            <w:pPr>
              <w:tabs>
                <w:tab w:val="left" w:pos="7200"/>
              </w:tabs>
              <w:jc w:val="center"/>
              <w:rPr>
                <w:sz w:val="22"/>
                <w:szCs w:val="22"/>
                <w:lang w:val="en-US"/>
              </w:rPr>
            </w:pPr>
            <w:r w:rsidRPr="00BF245A">
              <w:rPr>
                <w:sz w:val="22"/>
                <w:szCs w:val="22"/>
                <w:lang w:val="en-US"/>
              </w:rPr>
              <w:t>0,06</w:t>
            </w:r>
          </w:p>
        </w:tc>
        <w:tc>
          <w:tcPr>
            <w:tcW w:w="973" w:type="dxa"/>
          </w:tcPr>
          <w:p w:rsidR="00B71E16" w:rsidRPr="00BF245A" w:rsidRDefault="00B71E16" w:rsidP="00554150">
            <w:pPr>
              <w:tabs>
                <w:tab w:val="left" w:pos="7200"/>
              </w:tabs>
              <w:jc w:val="center"/>
              <w:rPr>
                <w:sz w:val="22"/>
                <w:szCs w:val="22"/>
                <w:lang w:val="en-US"/>
              </w:rPr>
            </w:pPr>
            <w:r w:rsidRPr="00BF245A">
              <w:rPr>
                <w:sz w:val="22"/>
                <w:szCs w:val="22"/>
                <w:lang w:val="en-US"/>
              </w:rPr>
              <w:t>0,005</w:t>
            </w:r>
          </w:p>
        </w:tc>
        <w:tc>
          <w:tcPr>
            <w:tcW w:w="972" w:type="dxa"/>
          </w:tcPr>
          <w:p w:rsidR="00B71E16" w:rsidRPr="00BF245A" w:rsidRDefault="00B71E16" w:rsidP="00554150">
            <w:pPr>
              <w:tabs>
                <w:tab w:val="left" w:pos="7200"/>
              </w:tabs>
              <w:jc w:val="center"/>
              <w:rPr>
                <w:sz w:val="22"/>
                <w:szCs w:val="22"/>
                <w:lang w:val="en-US"/>
              </w:rPr>
            </w:pPr>
            <w:r w:rsidRPr="00BF245A">
              <w:rPr>
                <w:sz w:val="22"/>
                <w:szCs w:val="22"/>
                <w:lang w:val="en-US"/>
              </w:rPr>
              <w:t>0,002</w:t>
            </w:r>
          </w:p>
        </w:tc>
        <w:tc>
          <w:tcPr>
            <w:tcW w:w="970" w:type="dxa"/>
          </w:tcPr>
          <w:p w:rsidR="00B71E16" w:rsidRPr="00BF245A" w:rsidRDefault="00B71E16" w:rsidP="00554150">
            <w:pPr>
              <w:tabs>
                <w:tab w:val="left" w:pos="7200"/>
              </w:tabs>
              <w:jc w:val="center"/>
              <w:rPr>
                <w:sz w:val="22"/>
                <w:szCs w:val="22"/>
                <w:lang w:val="en-US"/>
              </w:rPr>
            </w:pPr>
            <w:r w:rsidRPr="00BF245A">
              <w:rPr>
                <w:sz w:val="22"/>
                <w:szCs w:val="22"/>
                <w:lang w:val="en-US"/>
              </w:rPr>
              <w:t>0,005</w:t>
            </w:r>
          </w:p>
        </w:tc>
        <w:tc>
          <w:tcPr>
            <w:tcW w:w="1133" w:type="dxa"/>
          </w:tcPr>
          <w:p w:rsidR="00B71E16" w:rsidRPr="00BF245A" w:rsidRDefault="00B71E16" w:rsidP="00554150">
            <w:pPr>
              <w:tabs>
                <w:tab w:val="left" w:pos="7200"/>
              </w:tabs>
              <w:jc w:val="center"/>
              <w:rPr>
                <w:sz w:val="22"/>
                <w:szCs w:val="22"/>
                <w:lang w:val="en-US"/>
              </w:rPr>
            </w:pPr>
            <w:r w:rsidRPr="00BF245A">
              <w:rPr>
                <w:sz w:val="22"/>
                <w:szCs w:val="22"/>
                <w:lang w:val="en-US"/>
              </w:rPr>
              <w:t>0,04</w:t>
            </w:r>
          </w:p>
        </w:tc>
      </w:tr>
      <w:tr w:rsidR="00B71E16" w:rsidRPr="00BF245A" w:rsidTr="00554150">
        <w:tc>
          <w:tcPr>
            <w:tcW w:w="910" w:type="dxa"/>
          </w:tcPr>
          <w:p w:rsidR="00B71E16" w:rsidRPr="00BF245A" w:rsidRDefault="00B71E16" w:rsidP="00554150">
            <w:pPr>
              <w:tabs>
                <w:tab w:val="left" w:pos="7200"/>
              </w:tabs>
              <w:jc w:val="center"/>
              <w:rPr>
                <w:sz w:val="22"/>
                <w:szCs w:val="22"/>
              </w:rPr>
            </w:pPr>
            <w:r w:rsidRPr="00BF245A">
              <w:rPr>
                <w:sz w:val="22"/>
                <w:szCs w:val="22"/>
              </w:rPr>
              <w:t>С3С</w:t>
            </w:r>
          </w:p>
        </w:tc>
        <w:tc>
          <w:tcPr>
            <w:tcW w:w="797" w:type="dxa"/>
          </w:tcPr>
          <w:p w:rsidR="00B71E16" w:rsidRPr="00BF245A" w:rsidRDefault="00B71E16" w:rsidP="00554150">
            <w:pPr>
              <w:tabs>
                <w:tab w:val="left" w:pos="7200"/>
              </w:tabs>
              <w:rPr>
                <w:sz w:val="22"/>
                <w:szCs w:val="22"/>
              </w:rPr>
            </w:pPr>
            <w:r w:rsidRPr="00BF245A">
              <w:rPr>
                <w:sz w:val="22"/>
                <w:szCs w:val="22"/>
              </w:rPr>
              <w:t>99,500</w:t>
            </w:r>
          </w:p>
        </w:tc>
        <w:tc>
          <w:tcPr>
            <w:tcW w:w="983" w:type="dxa"/>
          </w:tcPr>
          <w:p w:rsidR="00B71E16" w:rsidRPr="00BF245A" w:rsidRDefault="00B71E16" w:rsidP="00554150">
            <w:pPr>
              <w:tabs>
                <w:tab w:val="left" w:pos="7200"/>
              </w:tabs>
              <w:jc w:val="center"/>
              <w:rPr>
                <w:sz w:val="22"/>
                <w:szCs w:val="22"/>
                <w:lang w:val="en-US"/>
              </w:rPr>
            </w:pPr>
            <w:r w:rsidRPr="00BF245A">
              <w:rPr>
                <w:sz w:val="22"/>
                <w:szCs w:val="22"/>
                <w:lang w:val="en-US"/>
              </w:rPr>
              <w:t>0,01</w:t>
            </w:r>
          </w:p>
        </w:tc>
        <w:tc>
          <w:tcPr>
            <w:tcW w:w="975" w:type="dxa"/>
          </w:tcPr>
          <w:p w:rsidR="00B71E16" w:rsidRPr="00BF245A" w:rsidRDefault="00B71E16" w:rsidP="00554150">
            <w:pPr>
              <w:tabs>
                <w:tab w:val="left" w:pos="7200"/>
              </w:tabs>
              <w:jc w:val="center"/>
              <w:rPr>
                <w:sz w:val="22"/>
                <w:szCs w:val="22"/>
                <w:lang w:val="en-US"/>
              </w:rPr>
            </w:pPr>
            <w:r w:rsidRPr="00BF245A">
              <w:rPr>
                <w:sz w:val="22"/>
                <w:szCs w:val="22"/>
                <w:lang w:val="en-US"/>
              </w:rPr>
              <w:t>0,090</w:t>
            </w:r>
          </w:p>
        </w:tc>
        <w:tc>
          <w:tcPr>
            <w:tcW w:w="973" w:type="dxa"/>
          </w:tcPr>
          <w:p w:rsidR="00B71E16" w:rsidRPr="00BF245A" w:rsidRDefault="00B71E16" w:rsidP="00554150">
            <w:pPr>
              <w:tabs>
                <w:tab w:val="left" w:pos="7200"/>
              </w:tabs>
              <w:jc w:val="center"/>
              <w:rPr>
                <w:sz w:val="22"/>
                <w:szCs w:val="22"/>
                <w:lang w:val="en-US"/>
              </w:rPr>
            </w:pPr>
            <w:r w:rsidRPr="00BF245A">
              <w:rPr>
                <w:sz w:val="22"/>
                <w:szCs w:val="22"/>
                <w:lang w:val="en-US"/>
              </w:rPr>
              <w:t>0,070</w:t>
            </w:r>
          </w:p>
        </w:tc>
        <w:tc>
          <w:tcPr>
            <w:tcW w:w="968" w:type="dxa"/>
          </w:tcPr>
          <w:p w:rsidR="00B71E16" w:rsidRPr="00BF245A" w:rsidRDefault="00B71E16" w:rsidP="00554150">
            <w:pPr>
              <w:tabs>
                <w:tab w:val="left" w:pos="7200"/>
              </w:tabs>
              <w:jc w:val="center"/>
              <w:rPr>
                <w:sz w:val="22"/>
                <w:szCs w:val="22"/>
                <w:lang w:val="en-US"/>
              </w:rPr>
            </w:pPr>
            <w:r w:rsidRPr="00BF245A">
              <w:rPr>
                <w:sz w:val="22"/>
                <w:szCs w:val="22"/>
                <w:lang w:val="en-US"/>
              </w:rPr>
              <w:t>0,15</w:t>
            </w:r>
          </w:p>
        </w:tc>
        <w:tc>
          <w:tcPr>
            <w:tcW w:w="973" w:type="dxa"/>
          </w:tcPr>
          <w:p w:rsidR="00B71E16" w:rsidRPr="00BF245A" w:rsidRDefault="00B71E16" w:rsidP="00554150">
            <w:pPr>
              <w:tabs>
                <w:tab w:val="left" w:pos="7200"/>
              </w:tabs>
              <w:jc w:val="center"/>
              <w:rPr>
                <w:sz w:val="22"/>
                <w:szCs w:val="22"/>
                <w:lang w:val="en-US"/>
              </w:rPr>
            </w:pPr>
            <w:r w:rsidRPr="00BF245A">
              <w:rPr>
                <w:sz w:val="22"/>
                <w:szCs w:val="22"/>
                <w:lang w:val="en-US"/>
              </w:rPr>
              <w:t>0,2</w:t>
            </w:r>
          </w:p>
        </w:tc>
        <w:tc>
          <w:tcPr>
            <w:tcW w:w="972" w:type="dxa"/>
          </w:tcPr>
          <w:p w:rsidR="00B71E16" w:rsidRPr="00BF245A" w:rsidRDefault="00B71E16" w:rsidP="00554150">
            <w:pPr>
              <w:tabs>
                <w:tab w:val="left" w:pos="7200"/>
              </w:tabs>
              <w:jc w:val="center"/>
              <w:rPr>
                <w:sz w:val="22"/>
                <w:szCs w:val="22"/>
                <w:lang w:val="en-US"/>
              </w:rPr>
            </w:pPr>
            <w:r w:rsidRPr="00BF245A">
              <w:rPr>
                <w:sz w:val="22"/>
                <w:szCs w:val="22"/>
                <w:lang w:val="en-US"/>
              </w:rPr>
              <w:t>0,1</w:t>
            </w:r>
          </w:p>
        </w:tc>
        <w:tc>
          <w:tcPr>
            <w:tcW w:w="970" w:type="dxa"/>
          </w:tcPr>
          <w:p w:rsidR="00B71E16" w:rsidRPr="00BF245A" w:rsidRDefault="00B71E16" w:rsidP="00554150">
            <w:pPr>
              <w:tabs>
                <w:tab w:val="left" w:pos="7200"/>
              </w:tabs>
              <w:jc w:val="center"/>
              <w:rPr>
                <w:sz w:val="22"/>
                <w:szCs w:val="22"/>
                <w:lang w:val="en-US"/>
              </w:rPr>
            </w:pPr>
            <w:r w:rsidRPr="00BF245A">
              <w:rPr>
                <w:sz w:val="22"/>
                <w:szCs w:val="22"/>
                <w:lang w:val="en-US"/>
              </w:rPr>
              <w:t>0,01</w:t>
            </w:r>
          </w:p>
        </w:tc>
        <w:tc>
          <w:tcPr>
            <w:tcW w:w="1133" w:type="dxa"/>
          </w:tcPr>
          <w:p w:rsidR="00B71E16" w:rsidRPr="00BF245A" w:rsidRDefault="00B71E16" w:rsidP="00554150">
            <w:pPr>
              <w:tabs>
                <w:tab w:val="left" w:pos="7200"/>
              </w:tabs>
              <w:jc w:val="center"/>
              <w:rPr>
                <w:sz w:val="22"/>
                <w:szCs w:val="22"/>
                <w:lang w:val="en-US"/>
              </w:rPr>
            </w:pPr>
            <w:r w:rsidRPr="00BF245A">
              <w:rPr>
                <w:sz w:val="22"/>
                <w:szCs w:val="22"/>
                <w:lang w:val="en-US"/>
              </w:rPr>
              <w:t>-</w:t>
            </w:r>
          </w:p>
        </w:tc>
      </w:tr>
    </w:tbl>
    <w:p w:rsidR="00B71E16" w:rsidRPr="00B95E23" w:rsidRDefault="00B71E16" w:rsidP="00B71E16">
      <w:pPr>
        <w:tabs>
          <w:tab w:val="left" w:pos="7200"/>
        </w:tabs>
        <w:rPr>
          <w:sz w:val="28"/>
          <w:szCs w:val="28"/>
          <w:lang w:val="en-US"/>
        </w:rPr>
      </w:pPr>
    </w:p>
    <w:p w:rsidR="00B71E16" w:rsidRDefault="00B71E16" w:rsidP="00B71E16">
      <w:pPr>
        <w:tabs>
          <w:tab w:val="left" w:pos="7200"/>
        </w:tabs>
        <w:jc w:val="both"/>
        <w:rPr>
          <w:sz w:val="28"/>
          <w:szCs w:val="28"/>
        </w:rPr>
      </w:pPr>
      <w:r w:rsidRPr="00B95E23">
        <w:rPr>
          <w:sz w:val="28"/>
          <w:szCs w:val="28"/>
        </w:rPr>
        <w:t xml:space="preserve">     Электролитическое рафинирование целесообразно проводить при небольшом содержании примесей в черновом металле, в основном от благородных металлов и висмута на небольших по мощности заводах. Из-за малой интенсивности процесса, сложной схемой переработки электролитного шлама, больших капиталовложений, токсичности электролита, при большом содержании в черновом свинце разнообразных примесей электролитическое рафинирование нецелесообразно.</w:t>
      </w:r>
    </w:p>
    <w:p w:rsidR="00B71E16" w:rsidRPr="00B95E23" w:rsidRDefault="00B71E16" w:rsidP="00B71E16">
      <w:pPr>
        <w:tabs>
          <w:tab w:val="left" w:pos="4860"/>
        </w:tabs>
        <w:jc w:val="both"/>
        <w:rPr>
          <w:sz w:val="28"/>
          <w:szCs w:val="28"/>
        </w:rPr>
      </w:pPr>
      <w:r w:rsidRPr="00B95E23">
        <w:rPr>
          <w:sz w:val="28"/>
          <w:szCs w:val="28"/>
        </w:rPr>
        <w:t>Технология электролитического рафинирования свинца</w:t>
      </w:r>
    </w:p>
    <w:p w:rsidR="00B71E16" w:rsidRPr="00B95E23" w:rsidRDefault="00B71E16" w:rsidP="00B71E16">
      <w:pPr>
        <w:tabs>
          <w:tab w:val="left" w:pos="-2880"/>
        </w:tabs>
        <w:jc w:val="both"/>
        <w:rPr>
          <w:sz w:val="28"/>
          <w:szCs w:val="28"/>
        </w:rPr>
      </w:pPr>
      <w:r w:rsidRPr="00B95E23">
        <w:rPr>
          <w:sz w:val="28"/>
          <w:szCs w:val="28"/>
        </w:rPr>
        <w:t xml:space="preserve">     Около 20% мирового производства свинца подвергается электролитическому рафинированию. Этот процесс нашёл широкое применение на свинцовых заводах Канады, Японии и Италии.</w:t>
      </w:r>
    </w:p>
    <w:p w:rsidR="00B71E16" w:rsidRPr="00B95E23" w:rsidRDefault="00B71E16" w:rsidP="00B71E16">
      <w:pPr>
        <w:tabs>
          <w:tab w:val="left" w:pos="4860"/>
        </w:tabs>
        <w:jc w:val="both"/>
        <w:rPr>
          <w:sz w:val="28"/>
          <w:szCs w:val="28"/>
        </w:rPr>
      </w:pPr>
      <w:r w:rsidRPr="00B95E23">
        <w:rPr>
          <w:sz w:val="28"/>
          <w:szCs w:val="28"/>
        </w:rPr>
        <w:t xml:space="preserve">     Процесс электролитического рафинирования заключается в  растворении анода, отлитого из чернового свинца, и его осаждения на катоде с получением марочного металла. При этом примеси, содержащиеся в черновом свинце, остаются в анодном шламе или накапливаются в электролите, не осаждаясь на катоде.</w:t>
      </w:r>
    </w:p>
    <w:p w:rsidR="00B71E16" w:rsidRPr="00B95E23" w:rsidRDefault="00B71E16" w:rsidP="00B71E16">
      <w:pPr>
        <w:tabs>
          <w:tab w:val="left" w:pos="4860"/>
        </w:tabs>
        <w:jc w:val="both"/>
        <w:rPr>
          <w:sz w:val="28"/>
          <w:szCs w:val="28"/>
        </w:rPr>
      </w:pPr>
      <w:r w:rsidRPr="00B95E23">
        <w:rPr>
          <w:sz w:val="28"/>
          <w:szCs w:val="28"/>
        </w:rPr>
        <w:t xml:space="preserve">     Поведение примесей  в процессе электролитического рафинирования определяется положением их электродных потенциалов  в ряду напряжения. Стандартный электродный потенциал свинца составляет -0,126В. Такие примеси, как цинк, железо, никель  и олово характеризуются более электроотрицательными потенциалами.  В условиях электролиза эти примеси вместе со свинцом будут переходит в раствор. Однако они не в состоянии разряжаться на катоде, поэтому они  будут накапливаться в электролите.  Наибольшую опасность из этих примесей представляет олово. Его электродный потенциал близок потенциалу свинца и составляет -0,136В. Даже при незначительной поляризации катода становится возможным разряд ионов олова совместно со свинцом. Это является одной из причин необходимости удаления олова из чернового свинца  в процессе огневого рафинирования.</w:t>
      </w:r>
    </w:p>
    <w:p w:rsidR="00B71E16" w:rsidRPr="00B95E23" w:rsidRDefault="00B71E16" w:rsidP="00B71E16">
      <w:pPr>
        <w:tabs>
          <w:tab w:val="left" w:pos="4860"/>
        </w:tabs>
        <w:jc w:val="both"/>
        <w:rPr>
          <w:sz w:val="28"/>
          <w:szCs w:val="28"/>
        </w:rPr>
      </w:pPr>
      <w:r w:rsidRPr="00B95E23">
        <w:rPr>
          <w:sz w:val="28"/>
          <w:szCs w:val="28"/>
        </w:rPr>
        <w:t xml:space="preserve">     Более электроположительные примеси, такие как сурьма, мышьяк, висмут, медь, серебро, золото, в процессе электролитического рафинирования  не переходят в раствор, а попадают в шлам или образуют на аноде шламовую корку. В случае попадания в электролит они будут разряжаться на катоде совместно со свинцом, загрязняя катодный осадок. Поэтому одной из основных задач электролитического рафинирования свинца – недопущение растворения этих элементов и обеспечение их полного перехода в шлам. </w:t>
      </w:r>
    </w:p>
    <w:p w:rsidR="00B71E16" w:rsidRPr="00B95E23" w:rsidRDefault="00B71E16" w:rsidP="00B71E16">
      <w:pPr>
        <w:tabs>
          <w:tab w:val="left" w:pos="4500"/>
          <w:tab w:val="left" w:pos="4860"/>
        </w:tabs>
        <w:jc w:val="both"/>
        <w:rPr>
          <w:sz w:val="28"/>
          <w:szCs w:val="28"/>
        </w:rPr>
      </w:pPr>
      <w:r w:rsidRPr="00B95E23">
        <w:rPr>
          <w:sz w:val="28"/>
          <w:szCs w:val="28"/>
        </w:rPr>
        <w:lastRenderedPageBreak/>
        <w:t xml:space="preserve">     Из электроположительных примесей наибольшие трудности представляет медь. При растворении анода она пассивирует его, обуславливая необходимость увеличения анодной поляризации для поддержания на необходимом уровне скорости процесса растворения. </w:t>
      </w:r>
      <w:r w:rsidRPr="003A3957">
        <w:rPr>
          <w:sz w:val="28"/>
          <w:szCs w:val="28"/>
        </w:rPr>
        <w:t>В результате чего появляется возможность перехода в раствор содержащихся в свинце сурьмы</w:t>
      </w:r>
      <w:r w:rsidRPr="003A3957">
        <w:rPr>
          <w:color w:val="FF0000"/>
          <w:sz w:val="28"/>
          <w:szCs w:val="28"/>
        </w:rPr>
        <w:t>, мышьяка и других</w:t>
      </w:r>
      <w:r w:rsidRPr="003A3957">
        <w:rPr>
          <w:sz w:val="28"/>
          <w:szCs w:val="28"/>
        </w:rPr>
        <w:t xml:space="preserve"> примесей. Именно поэтому медь также должна быть удалена</w:t>
      </w:r>
      <w:r w:rsidRPr="00B95E23">
        <w:rPr>
          <w:sz w:val="28"/>
          <w:szCs w:val="28"/>
        </w:rPr>
        <w:t xml:space="preserve"> из свинца до процесса электролиза. </w:t>
      </w:r>
    </w:p>
    <w:p w:rsidR="00B71E16" w:rsidRPr="00B95E23" w:rsidRDefault="00B71E16" w:rsidP="00B71E16">
      <w:pPr>
        <w:tabs>
          <w:tab w:val="left" w:pos="4500"/>
          <w:tab w:val="left" w:pos="4860"/>
        </w:tabs>
        <w:jc w:val="both"/>
        <w:rPr>
          <w:sz w:val="28"/>
          <w:szCs w:val="28"/>
        </w:rPr>
      </w:pPr>
      <w:r w:rsidRPr="00B95E23">
        <w:rPr>
          <w:sz w:val="28"/>
          <w:szCs w:val="28"/>
        </w:rPr>
        <w:t xml:space="preserve">     Для процесса электролиза используются различные электролиты: водный раствор кремнефтористого свинца </w:t>
      </w:r>
      <w:r w:rsidRPr="00B95E23">
        <w:rPr>
          <w:sz w:val="28"/>
          <w:szCs w:val="28"/>
          <w:lang w:val="en-US"/>
        </w:rPr>
        <w:t>PbSiF</w:t>
      </w:r>
      <w:r w:rsidRPr="00B95E23">
        <w:rPr>
          <w:sz w:val="28"/>
          <w:szCs w:val="28"/>
          <w:vertAlign w:val="subscript"/>
        </w:rPr>
        <w:t>6</w:t>
      </w:r>
      <w:r w:rsidRPr="00B95E23">
        <w:rPr>
          <w:sz w:val="28"/>
          <w:szCs w:val="28"/>
        </w:rPr>
        <w:t xml:space="preserve"> и кремнефтористоводородной кислоты </w:t>
      </w:r>
      <w:r w:rsidRPr="00B95E23">
        <w:rPr>
          <w:sz w:val="28"/>
          <w:szCs w:val="28"/>
          <w:lang w:val="en-US"/>
        </w:rPr>
        <w:t>H</w:t>
      </w:r>
      <w:r w:rsidRPr="00B95E23">
        <w:rPr>
          <w:sz w:val="28"/>
          <w:szCs w:val="28"/>
          <w:vertAlign w:val="subscript"/>
        </w:rPr>
        <w:t>2</w:t>
      </w:r>
      <w:r w:rsidRPr="00B95E23">
        <w:rPr>
          <w:sz w:val="28"/>
          <w:szCs w:val="28"/>
          <w:lang w:val="en-US"/>
        </w:rPr>
        <w:t>SiF</w:t>
      </w:r>
      <w:r w:rsidRPr="00B95E23">
        <w:rPr>
          <w:sz w:val="28"/>
          <w:szCs w:val="28"/>
          <w:vertAlign w:val="subscript"/>
        </w:rPr>
        <w:t>6</w:t>
      </w:r>
      <w:r w:rsidRPr="00B95E23">
        <w:rPr>
          <w:sz w:val="28"/>
          <w:szCs w:val="28"/>
        </w:rPr>
        <w:t xml:space="preserve">; раствор борофтористого свинца </w:t>
      </w:r>
      <w:r w:rsidRPr="00B95E23">
        <w:rPr>
          <w:sz w:val="28"/>
          <w:szCs w:val="28"/>
          <w:lang w:val="en-US"/>
        </w:rPr>
        <w:t>Pb</w:t>
      </w:r>
      <w:r w:rsidRPr="00B95E23">
        <w:rPr>
          <w:sz w:val="28"/>
          <w:szCs w:val="28"/>
        </w:rPr>
        <w:t>(</w:t>
      </w:r>
      <w:r w:rsidRPr="00B95E23">
        <w:rPr>
          <w:sz w:val="28"/>
          <w:szCs w:val="28"/>
          <w:lang w:val="en-US"/>
        </w:rPr>
        <w:t>BF</w:t>
      </w:r>
      <w:r w:rsidRPr="00B95E23">
        <w:rPr>
          <w:sz w:val="28"/>
          <w:szCs w:val="28"/>
          <w:vertAlign w:val="subscript"/>
        </w:rPr>
        <w:t>4</w:t>
      </w:r>
      <w:r w:rsidRPr="00B95E23">
        <w:rPr>
          <w:sz w:val="28"/>
          <w:szCs w:val="28"/>
        </w:rPr>
        <w:t>)</w:t>
      </w:r>
      <w:r w:rsidRPr="00B95E23">
        <w:rPr>
          <w:sz w:val="28"/>
          <w:szCs w:val="28"/>
          <w:vertAlign w:val="subscript"/>
        </w:rPr>
        <w:t>3</w:t>
      </w:r>
      <w:r w:rsidRPr="00B95E23">
        <w:rPr>
          <w:sz w:val="28"/>
          <w:szCs w:val="28"/>
        </w:rPr>
        <w:t xml:space="preserve"> и борофтористоводородной кислоты </w:t>
      </w:r>
      <w:r w:rsidRPr="00B95E23">
        <w:rPr>
          <w:sz w:val="28"/>
          <w:szCs w:val="28"/>
          <w:lang w:val="en-US"/>
        </w:rPr>
        <w:t>HBF</w:t>
      </w:r>
      <w:r w:rsidRPr="00B95E23">
        <w:rPr>
          <w:sz w:val="28"/>
          <w:szCs w:val="28"/>
          <w:vertAlign w:val="subscript"/>
        </w:rPr>
        <w:t>4</w:t>
      </w:r>
      <w:r w:rsidRPr="00B95E23">
        <w:rPr>
          <w:sz w:val="28"/>
          <w:szCs w:val="28"/>
        </w:rPr>
        <w:t>; фенолсульфоновый, перхлоратный  и сульфаминовый растворы.</w:t>
      </w:r>
    </w:p>
    <w:p w:rsidR="00B71E16" w:rsidRPr="00B95E23" w:rsidRDefault="00B71E16" w:rsidP="00B71E16">
      <w:pPr>
        <w:tabs>
          <w:tab w:val="left" w:pos="4500"/>
          <w:tab w:val="left" w:pos="4860"/>
        </w:tabs>
        <w:jc w:val="both"/>
        <w:rPr>
          <w:sz w:val="28"/>
          <w:szCs w:val="28"/>
        </w:rPr>
      </w:pPr>
      <w:r w:rsidRPr="00B95E23">
        <w:rPr>
          <w:sz w:val="28"/>
          <w:szCs w:val="28"/>
        </w:rPr>
        <w:t xml:space="preserve">     Наибольшее распространение в промышленности получил кремнефтористоводородный электролит, представляющий смесь растворов </w:t>
      </w:r>
      <w:r w:rsidRPr="00B95E23">
        <w:rPr>
          <w:sz w:val="28"/>
          <w:szCs w:val="28"/>
          <w:lang w:val="en-US"/>
        </w:rPr>
        <w:t>PbSiF</w:t>
      </w:r>
      <w:r w:rsidRPr="00B95E23">
        <w:rPr>
          <w:sz w:val="28"/>
          <w:szCs w:val="28"/>
          <w:vertAlign w:val="subscript"/>
        </w:rPr>
        <w:t>6</w:t>
      </w:r>
      <w:r w:rsidRPr="00B95E23">
        <w:rPr>
          <w:sz w:val="28"/>
          <w:szCs w:val="28"/>
        </w:rPr>
        <w:t xml:space="preserve"> и </w:t>
      </w:r>
      <w:r w:rsidRPr="00B95E23">
        <w:rPr>
          <w:sz w:val="28"/>
          <w:szCs w:val="28"/>
          <w:lang w:val="en-US"/>
        </w:rPr>
        <w:t>H</w:t>
      </w:r>
      <w:r w:rsidRPr="00B95E23">
        <w:rPr>
          <w:sz w:val="28"/>
          <w:szCs w:val="28"/>
          <w:vertAlign w:val="subscript"/>
        </w:rPr>
        <w:t>2</w:t>
      </w:r>
      <w:r w:rsidRPr="00B95E23">
        <w:rPr>
          <w:sz w:val="28"/>
          <w:szCs w:val="28"/>
          <w:lang w:val="en-US"/>
        </w:rPr>
        <w:t>SiF</w:t>
      </w:r>
      <w:r w:rsidRPr="00B95E23">
        <w:rPr>
          <w:sz w:val="28"/>
          <w:szCs w:val="28"/>
          <w:vertAlign w:val="subscript"/>
        </w:rPr>
        <w:t>6</w:t>
      </w:r>
      <w:r w:rsidRPr="00B95E23">
        <w:rPr>
          <w:sz w:val="28"/>
          <w:szCs w:val="28"/>
        </w:rPr>
        <w:t>, который обладает достаточной электропроводностью.</w:t>
      </w:r>
    </w:p>
    <w:p w:rsidR="00B71E16" w:rsidRPr="00B95E23" w:rsidRDefault="00B71E16" w:rsidP="00B71E16">
      <w:pPr>
        <w:tabs>
          <w:tab w:val="left" w:pos="4500"/>
          <w:tab w:val="left" w:pos="4860"/>
        </w:tabs>
        <w:jc w:val="both"/>
        <w:rPr>
          <w:sz w:val="28"/>
          <w:szCs w:val="28"/>
        </w:rPr>
      </w:pPr>
      <w:r w:rsidRPr="00B95E23">
        <w:rPr>
          <w:sz w:val="28"/>
          <w:szCs w:val="28"/>
        </w:rPr>
        <w:t xml:space="preserve">     В процессе электролитического рафинировании основным процессом, протекающем на аноде,  является процесс анодного растворения свинца</w:t>
      </w:r>
    </w:p>
    <w:p w:rsidR="00B71E16" w:rsidRPr="00B95E23" w:rsidRDefault="00B71E16" w:rsidP="00B71E16">
      <w:pPr>
        <w:tabs>
          <w:tab w:val="left" w:pos="4500"/>
          <w:tab w:val="left" w:pos="4860"/>
        </w:tabs>
        <w:jc w:val="both"/>
        <w:rPr>
          <w:sz w:val="28"/>
          <w:szCs w:val="28"/>
        </w:rPr>
      </w:pPr>
    </w:p>
    <w:p w:rsidR="00B71E16" w:rsidRPr="00B95E23" w:rsidRDefault="00B71E16" w:rsidP="00B71E16">
      <w:pPr>
        <w:tabs>
          <w:tab w:val="left" w:pos="-2700"/>
        </w:tabs>
        <w:jc w:val="center"/>
        <w:rPr>
          <w:sz w:val="28"/>
          <w:szCs w:val="28"/>
        </w:rPr>
      </w:pPr>
      <w:r w:rsidRPr="00B95E23">
        <w:rPr>
          <w:sz w:val="28"/>
          <w:szCs w:val="28"/>
        </w:rPr>
        <w:tab/>
      </w:r>
      <w:r w:rsidRPr="00B95E23">
        <w:rPr>
          <w:sz w:val="28"/>
          <w:szCs w:val="28"/>
        </w:rPr>
        <w:tab/>
      </w:r>
      <w:r w:rsidRPr="00B95E23">
        <w:rPr>
          <w:sz w:val="28"/>
          <w:szCs w:val="28"/>
        </w:rPr>
        <w:tab/>
        <w:t xml:space="preserve">          </w:t>
      </w:r>
      <w:r w:rsidRPr="00B95E23">
        <w:rPr>
          <w:sz w:val="28"/>
          <w:szCs w:val="28"/>
          <w:lang w:val="en-US"/>
        </w:rPr>
        <w:t>Pb</w:t>
      </w:r>
      <w:r w:rsidRPr="00B95E23">
        <w:rPr>
          <w:sz w:val="28"/>
          <w:szCs w:val="28"/>
        </w:rPr>
        <w:t xml:space="preserve"> – 2</w:t>
      </w:r>
      <w:r w:rsidRPr="00B95E23">
        <w:rPr>
          <w:sz w:val="28"/>
          <w:szCs w:val="28"/>
          <w:lang w:val="en-US"/>
        </w:rPr>
        <w:t>e</w:t>
      </w:r>
      <w:r w:rsidRPr="00B95E23">
        <w:rPr>
          <w:sz w:val="28"/>
          <w:szCs w:val="28"/>
        </w:rPr>
        <w:t xml:space="preserve"> = </w:t>
      </w:r>
      <w:r w:rsidRPr="00B95E23">
        <w:rPr>
          <w:sz w:val="28"/>
          <w:szCs w:val="28"/>
          <w:lang w:val="en-US"/>
        </w:rPr>
        <w:t>Pb</w:t>
      </w:r>
      <w:r w:rsidRPr="00B95E23">
        <w:rPr>
          <w:sz w:val="28"/>
          <w:szCs w:val="28"/>
          <w:vertAlign w:val="superscript"/>
        </w:rPr>
        <w:t>2+</w:t>
      </w:r>
      <w:r w:rsidRPr="00B95E23">
        <w:rPr>
          <w:sz w:val="28"/>
          <w:szCs w:val="28"/>
        </w:rPr>
        <w:t xml:space="preserve">                                  (1.13</w:t>
      </w:r>
      <w:r>
        <w:rPr>
          <w:sz w:val="28"/>
          <w:szCs w:val="28"/>
        </w:rPr>
        <w:t>6</w:t>
      </w:r>
      <w:r w:rsidRPr="00B95E23">
        <w:rPr>
          <w:sz w:val="28"/>
          <w:szCs w:val="28"/>
        </w:rPr>
        <w:t>)</w:t>
      </w:r>
    </w:p>
    <w:p w:rsidR="00B71E16" w:rsidRPr="00B95E23" w:rsidRDefault="00B71E16" w:rsidP="00B71E16">
      <w:pPr>
        <w:tabs>
          <w:tab w:val="left" w:pos="4500"/>
          <w:tab w:val="left" w:pos="4860"/>
        </w:tabs>
        <w:jc w:val="both"/>
        <w:rPr>
          <w:sz w:val="28"/>
          <w:szCs w:val="28"/>
        </w:rPr>
      </w:pPr>
    </w:p>
    <w:p w:rsidR="00B71E16" w:rsidRPr="00B95E23" w:rsidRDefault="00B71E16" w:rsidP="00B71E16">
      <w:pPr>
        <w:tabs>
          <w:tab w:val="left" w:pos="4500"/>
          <w:tab w:val="left" w:pos="4860"/>
        </w:tabs>
        <w:jc w:val="both"/>
        <w:rPr>
          <w:sz w:val="28"/>
          <w:szCs w:val="28"/>
        </w:rPr>
      </w:pPr>
      <w:r w:rsidRPr="00B95E23">
        <w:rPr>
          <w:sz w:val="28"/>
          <w:szCs w:val="28"/>
        </w:rPr>
        <w:t xml:space="preserve">     При небольшой поляризации анода, обеспечивающей необходимую скорость растворения свинца, электроположительные примеси остаются на поверхности анода, образуя губчатую шламовую корку, толщина которой по мере растворения анода увеличивается. Увеличение толщины шламового осадка на поверхности анода обуславливает рост поляризации анода, что может привести к возможности перехода в электролит таких электроположительных примесей, как сурьма, мышьяк и висмут. Для уменьшения толщины шламовой корки аноды периодически извлекают из ванны, очищают от шламового осадка и снова возвращают на электролиз.</w:t>
      </w:r>
    </w:p>
    <w:p w:rsidR="00B71E16" w:rsidRPr="00B95E23" w:rsidRDefault="00B71E16" w:rsidP="00B71E16">
      <w:pPr>
        <w:tabs>
          <w:tab w:val="left" w:pos="4500"/>
          <w:tab w:val="left" w:pos="4860"/>
        </w:tabs>
        <w:jc w:val="both"/>
        <w:rPr>
          <w:sz w:val="28"/>
          <w:szCs w:val="28"/>
        </w:rPr>
      </w:pPr>
      <w:r w:rsidRPr="00B95E23">
        <w:rPr>
          <w:sz w:val="28"/>
          <w:szCs w:val="28"/>
        </w:rPr>
        <w:t xml:space="preserve">    Основным процессом, который протекает на катоде, является процесс разряда ионов свинца:</w:t>
      </w:r>
    </w:p>
    <w:p w:rsidR="00B71E16" w:rsidRPr="00B95E23" w:rsidRDefault="00B71E16" w:rsidP="00B71E16">
      <w:pPr>
        <w:tabs>
          <w:tab w:val="left" w:pos="4500"/>
          <w:tab w:val="left" w:pos="4860"/>
        </w:tabs>
        <w:jc w:val="both"/>
        <w:rPr>
          <w:sz w:val="28"/>
          <w:szCs w:val="28"/>
        </w:rPr>
      </w:pPr>
    </w:p>
    <w:p w:rsidR="00B71E16" w:rsidRPr="00B95E23" w:rsidRDefault="00B71E16" w:rsidP="00B71E16">
      <w:pPr>
        <w:tabs>
          <w:tab w:val="left" w:pos="-2700"/>
        </w:tabs>
        <w:jc w:val="center"/>
        <w:rPr>
          <w:sz w:val="28"/>
          <w:szCs w:val="28"/>
        </w:rPr>
      </w:pPr>
      <w:r w:rsidRPr="00B95E23">
        <w:rPr>
          <w:sz w:val="28"/>
          <w:szCs w:val="28"/>
        </w:rPr>
        <w:tab/>
      </w:r>
      <w:r w:rsidRPr="00B95E23">
        <w:rPr>
          <w:sz w:val="28"/>
          <w:szCs w:val="28"/>
        </w:rPr>
        <w:tab/>
      </w:r>
      <w:r w:rsidRPr="00B95E23">
        <w:rPr>
          <w:sz w:val="28"/>
          <w:szCs w:val="28"/>
        </w:rPr>
        <w:tab/>
        <w:t xml:space="preserve">    </w:t>
      </w:r>
      <w:r w:rsidRPr="00B95E23">
        <w:rPr>
          <w:sz w:val="28"/>
          <w:szCs w:val="28"/>
          <w:lang w:val="en-US"/>
        </w:rPr>
        <w:t>Pb</w:t>
      </w:r>
      <w:r w:rsidRPr="00B95E23">
        <w:rPr>
          <w:sz w:val="28"/>
          <w:szCs w:val="28"/>
          <w:vertAlign w:val="superscript"/>
        </w:rPr>
        <w:t xml:space="preserve">2+ </w:t>
      </w:r>
      <w:r w:rsidRPr="00B95E23">
        <w:rPr>
          <w:sz w:val="28"/>
          <w:szCs w:val="28"/>
        </w:rPr>
        <w:t xml:space="preserve"> + 2</w:t>
      </w:r>
      <w:r w:rsidRPr="00B95E23">
        <w:rPr>
          <w:sz w:val="28"/>
          <w:szCs w:val="28"/>
          <w:lang w:val="en-US"/>
        </w:rPr>
        <w:t>e</w:t>
      </w:r>
      <w:r w:rsidRPr="00B95E23">
        <w:rPr>
          <w:sz w:val="28"/>
          <w:szCs w:val="28"/>
        </w:rPr>
        <w:t xml:space="preserve"> = </w:t>
      </w:r>
      <w:r w:rsidRPr="00B95E23">
        <w:rPr>
          <w:sz w:val="28"/>
          <w:szCs w:val="28"/>
          <w:lang w:val="en-US"/>
        </w:rPr>
        <w:t>Pb</w:t>
      </w:r>
      <w:r w:rsidRPr="00B95E23">
        <w:rPr>
          <w:sz w:val="28"/>
          <w:szCs w:val="28"/>
        </w:rPr>
        <w:t xml:space="preserve">                                    (1.13</w:t>
      </w:r>
      <w:r>
        <w:rPr>
          <w:sz w:val="28"/>
          <w:szCs w:val="28"/>
        </w:rPr>
        <w:t>7</w:t>
      </w:r>
      <w:r w:rsidRPr="00B95E23">
        <w:rPr>
          <w:sz w:val="28"/>
          <w:szCs w:val="28"/>
        </w:rPr>
        <w:t>)</w:t>
      </w:r>
    </w:p>
    <w:p w:rsidR="00B71E16" w:rsidRPr="00B95E23" w:rsidRDefault="00B71E16" w:rsidP="00B71E16">
      <w:pPr>
        <w:tabs>
          <w:tab w:val="left" w:pos="4500"/>
          <w:tab w:val="left" w:pos="4860"/>
        </w:tabs>
        <w:jc w:val="both"/>
        <w:rPr>
          <w:sz w:val="28"/>
          <w:szCs w:val="28"/>
        </w:rPr>
      </w:pPr>
    </w:p>
    <w:p w:rsidR="00B71E16" w:rsidRPr="00B95E23" w:rsidRDefault="00B71E16" w:rsidP="00B71E16">
      <w:pPr>
        <w:tabs>
          <w:tab w:val="left" w:pos="4500"/>
          <w:tab w:val="left" w:pos="4860"/>
        </w:tabs>
        <w:jc w:val="both"/>
        <w:rPr>
          <w:sz w:val="28"/>
          <w:szCs w:val="28"/>
        </w:rPr>
      </w:pPr>
      <w:r w:rsidRPr="00B95E23">
        <w:rPr>
          <w:sz w:val="28"/>
          <w:szCs w:val="28"/>
        </w:rPr>
        <w:t xml:space="preserve">     Поскольку в растворе присутствуют ионы водорода, то на катоде протекает побочный процесс разряда этих ионов, так как водород характеризуется более электроположительным потенциалом, чем свинец    (0,0 В):</w:t>
      </w:r>
    </w:p>
    <w:p w:rsidR="00B71E16" w:rsidRPr="00B95E23" w:rsidRDefault="00B71E16" w:rsidP="00B71E16">
      <w:pPr>
        <w:tabs>
          <w:tab w:val="left" w:pos="4500"/>
          <w:tab w:val="left" w:pos="4860"/>
        </w:tabs>
        <w:jc w:val="both"/>
        <w:rPr>
          <w:sz w:val="28"/>
          <w:szCs w:val="28"/>
        </w:rPr>
      </w:pPr>
    </w:p>
    <w:p w:rsidR="00B71E16" w:rsidRPr="00B95E23" w:rsidRDefault="00B71E16" w:rsidP="00B71E16">
      <w:pPr>
        <w:tabs>
          <w:tab w:val="left" w:pos="-2700"/>
        </w:tabs>
        <w:jc w:val="center"/>
        <w:rPr>
          <w:sz w:val="28"/>
          <w:szCs w:val="28"/>
        </w:rPr>
      </w:pPr>
      <w:r w:rsidRPr="00B95E23">
        <w:rPr>
          <w:sz w:val="28"/>
          <w:szCs w:val="28"/>
        </w:rPr>
        <w:tab/>
      </w:r>
      <w:r w:rsidRPr="00B95E23">
        <w:rPr>
          <w:sz w:val="28"/>
          <w:szCs w:val="28"/>
        </w:rPr>
        <w:tab/>
        <w:t xml:space="preserve">             2Н</w:t>
      </w:r>
      <w:r w:rsidRPr="00B95E23">
        <w:rPr>
          <w:sz w:val="28"/>
          <w:szCs w:val="28"/>
          <w:vertAlign w:val="superscript"/>
        </w:rPr>
        <w:t>+</w:t>
      </w:r>
      <w:r w:rsidRPr="00B95E23">
        <w:rPr>
          <w:sz w:val="28"/>
          <w:szCs w:val="28"/>
        </w:rPr>
        <w:t xml:space="preserve"> + 2е = Н</w:t>
      </w:r>
      <w:r w:rsidRPr="00B95E23">
        <w:rPr>
          <w:sz w:val="28"/>
          <w:szCs w:val="28"/>
          <w:vertAlign w:val="subscript"/>
        </w:rPr>
        <w:t>2</w:t>
      </w:r>
      <w:r w:rsidRPr="00B95E23">
        <w:rPr>
          <w:sz w:val="28"/>
          <w:szCs w:val="28"/>
        </w:rPr>
        <w:t xml:space="preserve">               </w:t>
      </w:r>
      <w:r w:rsidRPr="00B95E23">
        <w:rPr>
          <w:sz w:val="28"/>
          <w:szCs w:val="28"/>
        </w:rPr>
        <w:tab/>
        <w:t xml:space="preserve">          </w:t>
      </w:r>
      <w:r w:rsidRPr="00B95E23">
        <w:rPr>
          <w:sz w:val="28"/>
          <w:szCs w:val="28"/>
        </w:rPr>
        <w:tab/>
        <w:t xml:space="preserve">    (1.13</w:t>
      </w:r>
      <w:r>
        <w:rPr>
          <w:sz w:val="28"/>
          <w:szCs w:val="28"/>
        </w:rPr>
        <w:t>8</w:t>
      </w:r>
      <w:r w:rsidRPr="00B95E23">
        <w:rPr>
          <w:sz w:val="28"/>
          <w:szCs w:val="28"/>
        </w:rPr>
        <w:t>)</w:t>
      </w:r>
    </w:p>
    <w:p w:rsidR="00B71E16" w:rsidRPr="00B95E23" w:rsidRDefault="00B71E16" w:rsidP="00B71E16">
      <w:pPr>
        <w:tabs>
          <w:tab w:val="left" w:pos="4500"/>
          <w:tab w:val="left" w:pos="4860"/>
        </w:tabs>
        <w:jc w:val="both"/>
        <w:rPr>
          <w:sz w:val="28"/>
          <w:szCs w:val="28"/>
        </w:rPr>
      </w:pPr>
    </w:p>
    <w:p w:rsidR="00B71E16" w:rsidRPr="00B95E23" w:rsidRDefault="00B71E16" w:rsidP="00B71E16">
      <w:pPr>
        <w:tabs>
          <w:tab w:val="left" w:pos="4500"/>
          <w:tab w:val="left" w:pos="4860"/>
        </w:tabs>
        <w:jc w:val="both"/>
        <w:rPr>
          <w:sz w:val="28"/>
          <w:szCs w:val="28"/>
        </w:rPr>
      </w:pPr>
      <w:r w:rsidRPr="00B95E23">
        <w:rPr>
          <w:sz w:val="28"/>
          <w:szCs w:val="28"/>
        </w:rPr>
        <w:t xml:space="preserve">     Однако разряд ионов водорода на свинце протекает с большим перенапряжением, поэтому реакция разряда ионов водорода  в процессе электролиза не получает развития.</w:t>
      </w:r>
    </w:p>
    <w:p w:rsidR="00B71E16" w:rsidRPr="00B95E23" w:rsidRDefault="00B71E16" w:rsidP="00B71E16">
      <w:pPr>
        <w:tabs>
          <w:tab w:val="left" w:pos="4500"/>
          <w:tab w:val="left" w:pos="4860"/>
          <w:tab w:val="left" w:pos="6840"/>
        </w:tabs>
        <w:jc w:val="both"/>
        <w:rPr>
          <w:sz w:val="28"/>
          <w:szCs w:val="28"/>
        </w:rPr>
      </w:pPr>
      <w:r w:rsidRPr="00B95E23">
        <w:rPr>
          <w:sz w:val="28"/>
          <w:szCs w:val="28"/>
        </w:rPr>
        <w:lastRenderedPageBreak/>
        <w:t xml:space="preserve">     Для обеспечения получения качественного катодного осадка перед электролитическим рафинированием  черновой свинец подвергается очистке от  олова и меди. На некоторых заводах (Япония) перед электролизом черновой свинец подвергается очистке также от сурьмы и мышьяка.</w:t>
      </w:r>
    </w:p>
    <w:p w:rsidR="00B71E16" w:rsidRPr="00B95E23" w:rsidRDefault="00B71E16" w:rsidP="00B71E16">
      <w:pPr>
        <w:tabs>
          <w:tab w:val="left" w:pos="4500"/>
          <w:tab w:val="left" w:pos="4860"/>
          <w:tab w:val="left" w:pos="6840"/>
        </w:tabs>
        <w:jc w:val="both"/>
        <w:rPr>
          <w:sz w:val="28"/>
          <w:szCs w:val="28"/>
        </w:rPr>
      </w:pPr>
      <w:r w:rsidRPr="00B95E23">
        <w:rPr>
          <w:sz w:val="28"/>
          <w:szCs w:val="28"/>
        </w:rPr>
        <w:t xml:space="preserve">     Для процесса электролиза используются железобетонные и полимербетонные ванны, футерованные изнутри хлорвиниловыми листами. Ванны характеризуются размерами: длина- 2,7-</w:t>
      </w:r>
      <w:smartTag w:uri="urn:schemas-microsoft-com:office:smarttags" w:element="metricconverter">
        <w:smartTagPr>
          <w:attr w:name="ProductID" w:val="4,0 м"/>
        </w:smartTagPr>
        <w:r w:rsidRPr="00B95E23">
          <w:rPr>
            <w:sz w:val="28"/>
            <w:szCs w:val="28"/>
          </w:rPr>
          <w:t>4,0 м</w:t>
        </w:r>
      </w:smartTag>
      <w:r w:rsidRPr="00B95E23">
        <w:rPr>
          <w:sz w:val="28"/>
          <w:szCs w:val="28"/>
        </w:rPr>
        <w:t xml:space="preserve">; ширина – </w:t>
      </w:r>
      <w:smartTag w:uri="urn:schemas-microsoft-com:office:smarttags" w:element="metricconverter">
        <w:smartTagPr>
          <w:attr w:name="ProductID" w:val="1,0 м"/>
        </w:smartTagPr>
        <w:r w:rsidRPr="00B95E23">
          <w:rPr>
            <w:sz w:val="28"/>
            <w:szCs w:val="28"/>
          </w:rPr>
          <w:t>1,0 м</w:t>
        </w:r>
      </w:smartTag>
      <w:r w:rsidRPr="00B95E23">
        <w:rPr>
          <w:sz w:val="28"/>
          <w:szCs w:val="28"/>
        </w:rPr>
        <w:t>; высота-1,05-</w:t>
      </w:r>
      <w:smartTag w:uri="urn:schemas-microsoft-com:office:smarttags" w:element="metricconverter">
        <w:smartTagPr>
          <w:attr w:name="ProductID" w:val="1,5 м"/>
        </w:smartTagPr>
        <w:r w:rsidRPr="00B95E23">
          <w:rPr>
            <w:sz w:val="28"/>
            <w:szCs w:val="28"/>
          </w:rPr>
          <w:t>1,5 м</w:t>
        </w:r>
      </w:smartTag>
      <w:r w:rsidRPr="00B95E23">
        <w:rPr>
          <w:sz w:val="28"/>
          <w:szCs w:val="28"/>
        </w:rPr>
        <w:t>. В каждой ванне устанавливают от 24 до 40 анодов.  В качестве катодов используются свинцовые плиты, число катодов на 1 превышает число анодов. Расстояние между центрами анодов составляет 100–110мм. Электролитические ванны соединяются последовательно, а катоды и аноды в них – параллельно.</w:t>
      </w:r>
    </w:p>
    <w:p w:rsidR="00B71E16" w:rsidRPr="00B95E23" w:rsidRDefault="00B71E16" w:rsidP="00B71E16">
      <w:pPr>
        <w:tabs>
          <w:tab w:val="left" w:pos="4500"/>
          <w:tab w:val="left" w:pos="4860"/>
          <w:tab w:val="left" w:pos="6840"/>
        </w:tabs>
        <w:jc w:val="both"/>
        <w:rPr>
          <w:sz w:val="28"/>
          <w:szCs w:val="28"/>
        </w:rPr>
      </w:pPr>
      <w:r w:rsidRPr="00B95E23">
        <w:rPr>
          <w:sz w:val="28"/>
          <w:szCs w:val="28"/>
        </w:rPr>
        <w:t xml:space="preserve">     Свинец, подвергаемый электролитическому рафинированию, очищают от меди и олова и разливают на аноды на карусельной машине. Аноды отливают в виде пластин с заплечиками, которыми они упираются на борта  ванны. Толщина анодов 20-</w:t>
      </w:r>
      <w:smartTag w:uri="urn:schemas-microsoft-com:office:smarttags" w:element="metricconverter">
        <w:smartTagPr>
          <w:attr w:name="ProductID" w:val="40 мм"/>
        </w:smartTagPr>
        <w:r w:rsidRPr="00B95E23">
          <w:rPr>
            <w:sz w:val="28"/>
            <w:szCs w:val="28"/>
          </w:rPr>
          <w:t>40 мм</w:t>
        </w:r>
      </w:smartTag>
      <w:r w:rsidRPr="00B95E23">
        <w:rPr>
          <w:sz w:val="28"/>
          <w:szCs w:val="28"/>
        </w:rPr>
        <w:t>, вес 150-</w:t>
      </w:r>
      <w:smartTag w:uri="urn:schemas-microsoft-com:office:smarttags" w:element="metricconverter">
        <w:smartTagPr>
          <w:attr w:name="ProductID" w:val="200 кг"/>
        </w:smartTagPr>
        <w:r w:rsidRPr="00B95E23">
          <w:rPr>
            <w:sz w:val="28"/>
            <w:szCs w:val="28"/>
          </w:rPr>
          <w:t>200 кг</w:t>
        </w:r>
      </w:smartTag>
      <w:r w:rsidRPr="00B95E23">
        <w:rPr>
          <w:sz w:val="28"/>
          <w:szCs w:val="28"/>
        </w:rPr>
        <w:t>.</w:t>
      </w:r>
    </w:p>
    <w:p w:rsidR="00B71E16" w:rsidRPr="00B95E23" w:rsidRDefault="00B71E16" w:rsidP="00B71E16">
      <w:pPr>
        <w:tabs>
          <w:tab w:val="left" w:pos="4500"/>
          <w:tab w:val="left" w:pos="4860"/>
          <w:tab w:val="left" w:pos="6840"/>
        </w:tabs>
        <w:jc w:val="both"/>
        <w:rPr>
          <w:sz w:val="28"/>
          <w:szCs w:val="28"/>
        </w:rPr>
      </w:pPr>
      <w:r w:rsidRPr="00B95E23">
        <w:rPr>
          <w:sz w:val="28"/>
          <w:szCs w:val="28"/>
        </w:rPr>
        <w:t xml:space="preserve">     Катодные листы отливают с помощью водоохлаждаемого вращающегося барабана, который погружён на небольшую глубину в расплавленный свинец. Скорость вращения барабана порядка 10 об/мин.  Свинец кристаллизуется на поверхности барабана в виде тонкого слоя, который снимают с барабана в виде  непрерывной ленты. Матричные катодные листы имеют толщину 0,8-</w:t>
      </w:r>
      <w:smartTag w:uri="urn:schemas-microsoft-com:office:smarttags" w:element="metricconverter">
        <w:smartTagPr>
          <w:attr w:name="ProductID" w:val="1,0 мм"/>
        </w:smartTagPr>
        <w:r w:rsidRPr="00B95E23">
          <w:rPr>
            <w:sz w:val="28"/>
            <w:szCs w:val="28"/>
          </w:rPr>
          <w:t>1,0 мм</w:t>
        </w:r>
      </w:smartTag>
      <w:r w:rsidRPr="00B95E23">
        <w:rPr>
          <w:sz w:val="28"/>
          <w:szCs w:val="28"/>
        </w:rPr>
        <w:t>.</w:t>
      </w:r>
    </w:p>
    <w:p w:rsidR="00B71E16" w:rsidRPr="00B95E23" w:rsidRDefault="00B71E16" w:rsidP="00B71E16">
      <w:pPr>
        <w:tabs>
          <w:tab w:val="left" w:pos="4500"/>
          <w:tab w:val="left" w:pos="4860"/>
          <w:tab w:val="left" w:pos="6840"/>
        </w:tabs>
        <w:jc w:val="both"/>
        <w:rPr>
          <w:sz w:val="28"/>
          <w:szCs w:val="28"/>
        </w:rPr>
      </w:pPr>
      <w:r w:rsidRPr="00B95E23">
        <w:rPr>
          <w:sz w:val="28"/>
          <w:szCs w:val="28"/>
        </w:rPr>
        <w:t xml:space="preserve">      Для электролиза используется электролит, содержащий 65-90 г/л свинца в виде </w:t>
      </w:r>
      <w:r w:rsidRPr="00B95E23">
        <w:rPr>
          <w:sz w:val="28"/>
          <w:szCs w:val="28"/>
          <w:lang w:val="en-US"/>
        </w:rPr>
        <w:t>PbSiF</w:t>
      </w:r>
      <w:r w:rsidRPr="00B95E23">
        <w:rPr>
          <w:sz w:val="28"/>
          <w:szCs w:val="28"/>
          <w:vertAlign w:val="subscript"/>
        </w:rPr>
        <w:t>6</w:t>
      </w:r>
      <w:r w:rsidRPr="00B95E23">
        <w:rPr>
          <w:sz w:val="28"/>
          <w:szCs w:val="28"/>
        </w:rPr>
        <w:t xml:space="preserve"> и 70-95 г/л </w:t>
      </w:r>
      <w:r w:rsidRPr="00B95E23">
        <w:rPr>
          <w:sz w:val="28"/>
          <w:szCs w:val="28"/>
          <w:lang w:val="en-US"/>
        </w:rPr>
        <w:t>H</w:t>
      </w:r>
      <w:r w:rsidRPr="00B95E23">
        <w:rPr>
          <w:sz w:val="28"/>
          <w:szCs w:val="28"/>
          <w:vertAlign w:val="subscript"/>
        </w:rPr>
        <w:t>2</w:t>
      </w:r>
      <w:r w:rsidRPr="00B95E23">
        <w:rPr>
          <w:sz w:val="28"/>
          <w:szCs w:val="28"/>
          <w:lang w:val="en-US"/>
        </w:rPr>
        <w:t>SiF</w:t>
      </w:r>
      <w:r w:rsidRPr="00B95E23">
        <w:rPr>
          <w:sz w:val="28"/>
          <w:szCs w:val="28"/>
          <w:vertAlign w:val="subscript"/>
        </w:rPr>
        <w:t>6</w:t>
      </w:r>
      <w:r w:rsidRPr="00B95E23">
        <w:rPr>
          <w:sz w:val="28"/>
          <w:szCs w:val="28"/>
        </w:rPr>
        <w:t>. Температура электролита поддерживается в пределах 35-50</w:t>
      </w:r>
      <w:r w:rsidRPr="00B95E23">
        <w:rPr>
          <w:sz w:val="28"/>
          <w:szCs w:val="28"/>
          <w:vertAlign w:val="superscript"/>
        </w:rPr>
        <w:t>о</w:t>
      </w:r>
      <w:r w:rsidRPr="00B95E23">
        <w:rPr>
          <w:sz w:val="28"/>
          <w:szCs w:val="28"/>
        </w:rPr>
        <w:t xml:space="preserve">С. </w:t>
      </w:r>
    </w:p>
    <w:p w:rsidR="00B71E16" w:rsidRPr="00B95E23" w:rsidRDefault="00B71E16" w:rsidP="00B71E16">
      <w:pPr>
        <w:tabs>
          <w:tab w:val="left" w:pos="4500"/>
          <w:tab w:val="left" w:pos="4860"/>
          <w:tab w:val="left" w:pos="6840"/>
        </w:tabs>
        <w:jc w:val="both"/>
        <w:rPr>
          <w:sz w:val="28"/>
          <w:szCs w:val="28"/>
        </w:rPr>
      </w:pPr>
      <w:r w:rsidRPr="00B95E23">
        <w:rPr>
          <w:sz w:val="28"/>
          <w:szCs w:val="28"/>
        </w:rPr>
        <w:t xml:space="preserve">     Электролит готовят на месте, путём обработки плавикового шпата крепкой серной кислотой.  Полученным раствором плавиковой кислоты обрабатывают мелкий кварцевый песок. Полученный водный раствор кремнефтористоводородной кислоты содержит 33% </w:t>
      </w:r>
      <w:r w:rsidRPr="00B95E23">
        <w:rPr>
          <w:sz w:val="28"/>
          <w:szCs w:val="28"/>
          <w:lang w:val="en-US"/>
        </w:rPr>
        <w:t>H</w:t>
      </w:r>
      <w:r w:rsidRPr="00B95E23">
        <w:rPr>
          <w:sz w:val="28"/>
          <w:szCs w:val="28"/>
          <w:vertAlign w:val="subscript"/>
        </w:rPr>
        <w:t>2</w:t>
      </w:r>
      <w:r w:rsidRPr="00B95E23">
        <w:rPr>
          <w:sz w:val="28"/>
          <w:szCs w:val="28"/>
          <w:lang w:val="en-US"/>
        </w:rPr>
        <w:t>SiF</w:t>
      </w:r>
      <w:r w:rsidRPr="00B95E23">
        <w:rPr>
          <w:sz w:val="28"/>
          <w:szCs w:val="28"/>
          <w:vertAlign w:val="subscript"/>
        </w:rPr>
        <w:t>6</w:t>
      </w:r>
      <w:r w:rsidRPr="00B95E23">
        <w:rPr>
          <w:sz w:val="28"/>
          <w:szCs w:val="28"/>
        </w:rPr>
        <w:t>. Насыщение раствора свинцом производят путём растворения в нём глёта (</w:t>
      </w:r>
      <w:r w:rsidRPr="00B95E23">
        <w:rPr>
          <w:sz w:val="28"/>
          <w:szCs w:val="28"/>
          <w:lang w:val="en-US"/>
        </w:rPr>
        <w:t>PbO</w:t>
      </w:r>
      <w:r w:rsidRPr="00B95E23">
        <w:rPr>
          <w:sz w:val="28"/>
          <w:szCs w:val="28"/>
        </w:rPr>
        <w:t>).</w:t>
      </w:r>
    </w:p>
    <w:p w:rsidR="00B71E16" w:rsidRPr="00B95E23" w:rsidRDefault="00B71E16" w:rsidP="00B71E16">
      <w:pPr>
        <w:tabs>
          <w:tab w:val="left" w:pos="4500"/>
          <w:tab w:val="left" w:pos="4860"/>
          <w:tab w:val="left" w:pos="5580"/>
          <w:tab w:val="left" w:pos="6840"/>
        </w:tabs>
        <w:jc w:val="both"/>
        <w:rPr>
          <w:sz w:val="28"/>
          <w:szCs w:val="28"/>
        </w:rPr>
      </w:pPr>
      <w:r w:rsidRPr="00B95E23">
        <w:rPr>
          <w:sz w:val="28"/>
          <w:szCs w:val="28"/>
        </w:rPr>
        <w:t xml:space="preserve">     Для получения гладких катодных осадков в электролит добавляют столярный клей  в количестве 0,2-0,4 кг/т свинца и гулак в количестве 0,4-0,8 кг/т свинца.</w:t>
      </w:r>
    </w:p>
    <w:p w:rsidR="00B71E16" w:rsidRPr="00B95E23" w:rsidRDefault="00B71E16" w:rsidP="00B71E16">
      <w:pPr>
        <w:tabs>
          <w:tab w:val="left" w:pos="4500"/>
          <w:tab w:val="left" w:pos="4860"/>
          <w:tab w:val="left" w:pos="5580"/>
          <w:tab w:val="left" w:pos="6840"/>
        </w:tabs>
        <w:jc w:val="both"/>
        <w:rPr>
          <w:sz w:val="28"/>
          <w:szCs w:val="28"/>
        </w:rPr>
      </w:pPr>
      <w:r w:rsidRPr="00B95E23">
        <w:rPr>
          <w:sz w:val="28"/>
          <w:szCs w:val="28"/>
        </w:rPr>
        <w:t xml:space="preserve">     Электролиз проводят при плотности тока 140-220 А/м</w:t>
      </w:r>
      <w:r w:rsidRPr="00B95E23">
        <w:rPr>
          <w:sz w:val="28"/>
          <w:szCs w:val="28"/>
          <w:vertAlign w:val="superscript"/>
        </w:rPr>
        <w:t>2</w:t>
      </w:r>
      <w:r w:rsidRPr="00B95E23">
        <w:rPr>
          <w:sz w:val="28"/>
          <w:szCs w:val="28"/>
        </w:rPr>
        <w:t>. Первоначальное напряжение на ванне 0,4-0,5 В. За счёт поляризации анода в процессе электролиза напряжение возрастает до 0,6-0,8 В.</w:t>
      </w:r>
    </w:p>
    <w:p w:rsidR="00B71E16" w:rsidRPr="00B95E23" w:rsidRDefault="00B71E16" w:rsidP="00B71E16">
      <w:pPr>
        <w:tabs>
          <w:tab w:val="left" w:pos="4500"/>
          <w:tab w:val="left" w:pos="4860"/>
          <w:tab w:val="left" w:pos="5580"/>
          <w:tab w:val="left" w:pos="6840"/>
        </w:tabs>
        <w:jc w:val="both"/>
        <w:rPr>
          <w:sz w:val="28"/>
          <w:szCs w:val="28"/>
        </w:rPr>
      </w:pPr>
      <w:r w:rsidRPr="00B95E23">
        <w:rPr>
          <w:sz w:val="28"/>
          <w:szCs w:val="28"/>
        </w:rPr>
        <w:t xml:space="preserve">     Через 3-6 суток свинцовые аноды извлекают из ванны и очищают от шламовой корки. Аноды, предназначенные для очистки от шлама, завешивают  в ванны, в которых между анодами проходят резиновые трубки, в которые подают сжатый воздух. Аноды краном протаскивают между трубками,  в результате чего  97-98% шлама осыпается с поверхности анода.  Остатки шлама смывают с анодов вращающимися щётками в заполненной ванне водой. Очищенные от шлама аноды  повторно возвращаются на электролиз. Они служат ещё 3-6 суток. Растворению подвергается 70-80% от первоначальной массы. Анодные остатки направляются на переплавку. </w:t>
      </w:r>
    </w:p>
    <w:p w:rsidR="00B71E16" w:rsidRPr="00B95E23" w:rsidRDefault="00B71E16" w:rsidP="00B71E16">
      <w:pPr>
        <w:tabs>
          <w:tab w:val="left" w:pos="4500"/>
          <w:tab w:val="left" w:pos="4860"/>
        </w:tabs>
        <w:jc w:val="both"/>
        <w:rPr>
          <w:sz w:val="28"/>
          <w:szCs w:val="28"/>
        </w:rPr>
      </w:pPr>
      <w:r w:rsidRPr="00B95E23">
        <w:rPr>
          <w:sz w:val="28"/>
          <w:szCs w:val="28"/>
        </w:rPr>
        <w:lastRenderedPageBreak/>
        <w:t xml:space="preserve">     Катоды, извлечённые из ванны, промывают водой и направляют в котлы для переплавки и дополнительного рафинирования от сурьмы и мышьяка. Расплавленные катоды нагревают до 450</w:t>
      </w:r>
      <w:r w:rsidRPr="00B95E23">
        <w:rPr>
          <w:sz w:val="28"/>
          <w:szCs w:val="28"/>
          <w:vertAlign w:val="superscript"/>
        </w:rPr>
        <w:t>о</w:t>
      </w:r>
      <w:r w:rsidRPr="00B95E23">
        <w:rPr>
          <w:sz w:val="28"/>
          <w:szCs w:val="28"/>
        </w:rPr>
        <w:t>С под слоем едкого натра и механическим перемешиванием. Расход щёлочи составляет 0,7-0,8 кг/т свинца. С поверхности свинца снимают порошкообразные оксиды, а   товарный свинец разливают в чушки.</w:t>
      </w:r>
    </w:p>
    <w:p w:rsidR="00B71E16" w:rsidRPr="00B95E23" w:rsidRDefault="00B71E16" w:rsidP="00B71E16">
      <w:pPr>
        <w:tabs>
          <w:tab w:val="left" w:pos="4500"/>
          <w:tab w:val="left" w:pos="4860"/>
        </w:tabs>
        <w:jc w:val="both"/>
        <w:rPr>
          <w:sz w:val="28"/>
          <w:szCs w:val="28"/>
        </w:rPr>
      </w:pPr>
      <w:r w:rsidRPr="00B95E23">
        <w:rPr>
          <w:sz w:val="28"/>
          <w:szCs w:val="28"/>
        </w:rPr>
        <w:t xml:space="preserve">     Выход по току в процессе электролитического рафинирования свинца составляет 95-97%. Расход электроэнергии 140-200 (кВт·ч)/т катодного свинца. Электролитический рафинированный свинец содержит 99,995-99,997% </w:t>
      </w:r>
      <w:r w:rsidRPr="00B95E23">
        <w:rPr>
          <w:sz w:val="28"/>
          <w:szCs w:val="28"/>
          <w:lang w:val="en-US"/>
        </w:rPr>
        <w:t>Pb</w:t>
      </w:r>
      <w:r w:rsidRPr="00B95E23">
        <w:rPr>
          <w:sz w:val="28"/>
          <w:szCs w:val="28"/>
        </w:rPr>
        <w:t>.</w:t>
      </w:r>
    </w:p>
    <w:p w:rsidR="005824AE" w:rsidRPr="00560465" w:rsidRDefault="005824AE" w:rsidP="00560465">
      <w:pPr>
        <w:rPr>
          <w:sz w:val="28"/>
          <w:szCs w:val="28"/>
        </w:rPr>
      </w:pPr>
    </w:p>
    <w:sectPr w:rsidR="005824AE" w:rsidRPr="00560465" w:rsidSect="005824A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54623C"/>
    <w:rsid w:val="0034397E"/>
    <w:rsid w:val="0054623C"/>
    <w:rsid w:val="00560465"/>
    <w:rsid w:val="005824AE"/>
    <w:rsid w:val="00A8414A"/>
    <w:rsid w:val="00B71E16"/>
    <w:rsid w:val="00D306F7"/>
    <w:rsid w:val="00D768E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623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4623C"/>
    <w:rPr>
      <w:rFonts w:ascii="Tahoma" w:hAnsi="Tahoma" w:cs="Tahoma"/>
      <w:sz w:val="16"/>
      <w:szCs w:val="16"/>
    </w:rPr>
  </w:style>
  <w:style w:type="character" w:customStyle="1" w:styleId="a4">
    <w:name w:val="Текст выноски Знак"/>
    <w:basedOn w:val="a0"/>
    <w:link w:val="a3"/>
    <w:uiPriority w:val="99"/>
    <w:semiHidden/>
    <w:rsid w:val="0054623C"/>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1593</Words>
  <Characters>9083</Characters>
  <Application>Microsoft Office Word</Application>
  <DocSecurity>0</DocSecurity>
  <Lines>75</Lines>
  <Paragraphs>21</Paragraphs>
  <ScaleCrop>false</ScaleCrop>
  <Company/>
  <LinksUpToDate>false</LinksUpToDate>
  <CharactersWithSpaces>10655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cp:revision>
  <dcterms:created xsi:type="dcterms:W3CDTF">2022-11-13T12:36:00Z</dcterms:created>
  <dcterms:modified xsi:type="dcterms:W3CDTF">2022-11-15T12:13:00Z</dcterms:modified>
</cp:coreProperties>
</file>